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083756" w:rsidRDefault="005A4B5E" w:rsidP="00B51579">
      <w:pPr>
        <w:tabs>
          <w:tab w:val="left" w:pos="-142"/>
        </w:tabs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4B5E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поддержке по конкурсу «УМНИК-Фотоника»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«УМНИК»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A4B5E">
        <w:rPr>
          <w:rFonts w:ascii="Times New Roman" w:hAnsi="Times New Roman" w:cs="Times New Roman"/>
          <w:b/>
          <w:sz w:val="28"/>
          <w:szCs w:val="28"/>
        </w:rPr>
        <w:t>(прием заявок с 24 июня 2022 г. по 02 августа 2022 г.).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2003"/>
        <w:gridCol w:w="4395"/>
        <w:gridCol w:w="1701"/>
        <w:gridCol w:w="2860"/>
        <w:gridCol w:w="1851"/>
        <w:gridCol w:w="1319"/>
      </w:tblGrid>
      <w:tr w:rsidR="00C90F8A" w:rsidRPr="00663D4C" w:rsidTr="00C90F8A">
        <w:trPr>
          <w:cantSplit/>
          <w:trHeight w:val="645"/>
          <w:tblHeader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5A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1848FA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Артем Николаевич 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источников одиночных фотонов на основе двумерных полупроводников, интегрированных с нанофотонными структурами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Войтович Дарья Александровна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оптоакустического зонда для микроскопии оптического пространственного разрешения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Институт прикладной физики РАН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7D6A56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A1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Герасимова Елена Николаевна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многофункциональных полимерных капсул для доставки биоактивных веществ с одновременным мониторингом температуры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Грязнова Ольга Юрьевна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двухмодального контрастного агента для магнитно-резонансной томографии с динамическим изменением контраста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 xml:space="preserve">Евстропов Тимофей Олегович 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керамических визуализаторов для мощных лазеров ИК-диапазона длин волн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Институт химии высокочистых веществ им. Г.Г. Девятых РАН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Еремеев Юрий Анатольевич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детектора рентгеновского излучения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Институт проблем машиноведения РАН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Жуков Андрей Владимирович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вибрационного мониторинга с оптическим съёмом данных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 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Карнаушкин Павел Викторович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волоконно-оптического датчика перемещения на основе интерферометра Майкельсона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ПАО "ПНППК"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Клещевникова Вероника Алексеевна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высокоапертурного одномодового изгибоустойчивого оптического волокна сохраняющего поляризацию излучения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ПАО "ПНППК"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Матвеева Ирина Александровна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неинвазивной технологии определения биохимического состава кожи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Мердалимова Анастасия Александровна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2-в-1 сенсора экзосом для ранней диагностики по анализу жидкой биопсии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Ольхова Анастасия Александровна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газоанализатора с повышенной фоточувствительностью детектора за счет лазерной модификации структуры халькогенидной пленки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Пономарев Андрей Иванович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содержания свободной воды в авиационном топливе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аэрокосмический университет им. С. П. Королёва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Анна Михайловна 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сульфитного электролита золочения и технологии осаждения толстых гальванических покрытий с низкими внутренними напряжениями через маску фоторезиста для формирования СВЧ-электродов различных устройств фотоники и микроэлектроники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ПАО "ПНППК"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Поспелова Елена Андреевна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метода повышения радиационной стойкости многомодовых оптических волокон, легированных фтором с градиентным профилем показателем преломления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ПАО "ПНППК"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Свинко Василиса Олеговна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контраста на основе золото-серебряных наночастиц для оптической томографии злокачественных новообразований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Семенов Константин Юрьевич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CuBr-лазера с высокочастотным полупроводниковым источником накачки для систем визуально-оптической диагностики и обработки материалов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Шевцова Анастасия Денисовна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источника оптического излучения для гироскопических применений в условиях повышенного радиационного фона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ПАО "ПНППК"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Шейнбергер Анна Андреевна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бесконтактного оптического адаптера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D6A56" w:rsidRPr="00663D4C" w:rsidTr="00C90F8A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5A4B5E" w:rsidRDefault="007D6A56" w:rsidP="005A4B5E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Ярошенко Виталий Витальевич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Разработка компактного квантового детектора магнитного поля на основе алмаза с азотно-замещёнными вакансиями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7D6A56" w:rsidRDefault="007D6A56" w:rsidP="007D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56">
              <w:rPr>
                <w:rFonts w:ascii="Times New Roman" w:hAnsi="Times New Roman" w:cs="Times New Roman"/>
                <w:sz w:val="24"/>
                <w:szCs w:val="24"/>
              </w:rPr>
              <w:t>УМНИК - Фотоника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A56" w:rsidRPr="00B052A1" w:rsidRDefault="005A4B5E" w:rsidP="007D6A5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5A4B5E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3009"/>
    <w:multiLevelType w:val="hybridMultilevel"/>
    <w:tmpl w:val="749C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1A6350"/>
    <w:multiLevelType w:val="hybridMultilevel"/>
    <w:tmpl w:val="9BFE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2"/>
  </w:num>
  <w:num w:numId="5">
    <w:abstractNumId w:val="12"/>
  </w:num>
  <w:num w:numId="6">
    <w:abstractNumId w:val="21"/>
  </w:num>
  <w:num w:numId="7">
    <w:abstractNumId w:val="14"/>
  </w:num>
  <w:num w:numId="8">
    <w:abstractNumId w:val="5"/>
  </w:num>
  <w:num w:numId="9">
    <w:abstractNumId w:val="24"/>
  </w:num>
  <w:num w:numId="10">
    <w:abstractNumId w:val="23"/>
  </w:num>
  <w:num w:numId="11">
    <w:abstractNumId w:val="19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2"/>
  </w:num>
  <w:num w:numId="20">
    <w:abstractNumId w:val="17"/>
  </w:num>
  <w:num w:numId="21">
    <w:abstractNumId w:val="20"/>
  </w:num>
  <w:num w:numId="22">
    <w:abstractNumId w:val="3"/>
  </w:num>
  <w:num w:numId="23">
    <w:abstractNumId w:val="18"/>
  </w:num>
  <w:num w:numId="24">
    <w:abstractNumId w:val="7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B5E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579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F8A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00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6134-7DF1-4090-B40C-D7EF58D0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36</cp:revision>
  <cp:lastPrinted>2016-06-22T13:08:00Z</cp:lastPrinted>
  <dcterms:created xsi:type="dcterms:W3CDTF">2020-07-17T13:51:00Z</dcterms:created>
  <dcterms:modified xsi:type="dcterms:W3CDTF">2022-10-20T09:51:00Z</dcterms:modified>
</cp:coreProperties>
</file>