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C" w:rsidRPr="00384EFF" w:rsidRDefault="00F57652" w:rsidP="005E6B3C">
      <w:pPr>
        <w:spacing w:after="0" w:line="276" w:lineRule="auto"/>
        <w:ind w:left="5670"/>
        <w:jc w:val="left"/>
        <w:rPr>
          <w:sz w:val="28"/>
        </w:rPr>
      </w:pPr>
      <w:bookmarkStart w:id="0" w:name="_GoBack"/>
      <w:bookmarkEnd w:id="0"/>
      <w:r w:rsidRPr="00384EFF">
        <w:rPr>
          <w:sz w:val="28"/>
        </w:rPr>
        <w:t>У</w:t>
      </w:r>
      <w:r w:rsidR="0009367C" w:rsidRPr="00384EFF">
        <w:rPr>
          <w:sz w:val="28"/>
        </w:rPr>
        <w:t>ТВЕРЖДАЮ</w:t>
      </w:r>
    </w:p>
    <w:p w:rsidR="0009367C" w:rsidRPr="00384EFF" w:rsidRDefault="0009367C" w:rsidP="005E6B3C">
      <w:pPr>
        <w:spacing w:after="0"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Генеральный директор</w:t>
      </w:r>
    </w:p>
    <w:p w:rsidR="0009367C" w:rsidRPr="00384EFF" w:rsidRDefault="0009367C" w:rsidP="005E6B3C">
      <w:pPr>
        <w:spacing w:line="276" w:lineRule="auto"/>
        <w:ind w:left="5670"/>
        <w:jc w:val="left"/>
        <w:rPr>
          <w:sz w:val="18"/>
          <w:szCs w:val="16"/>
        </w:rPr>
      </w:pPr>
    </w:p>
    <w:p w:rsidR="0009367C" w:rsidRPr="00384EFF" w:rsidRDefault="0009367C" w:rsidP="005E6B3C">
      <w:pPr>
        <w:spacing w:line="276" w:lineRule="auto"/>
        <w:ind w:left="5670"/>
        <w:jc w:val="left"/>
        <w:rPr>
          <w:sz w:val="28"/>
        </w:rPr>
      </w:pPr>
      <w:r w:rsidRPr="00384EFF">
        <w:rPr>
          <w:sz w:val="28"/>
        </w:rPr>
        <w:t>_______________С.Г. Поляков</w:t>
      </w:r>
    </w:p>
    <w:p w:rsidR="0009367C" w:rsidRPr="00384EFF" w:rsidRDefault="0009367C" w:rsidP="005E6B3C">
      <w:pPr>
        <w:spacing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w:t>
      </w:r>
      <w:r w:rsidR="00BF5924">
        <w:rPr>
          <w:sz w:val="28"/>
        </w:rPr>
        <w:t>28</w:t>
      </w:r>
      <w:r w:rsidRPr="00384EFF">
        <w:rPr>
          <w:sz w:val="28"/>
        </w:rPr>
        <w:t xml:space="preserve">» </w:t>
      </w:r>
      <w:r w:rsidR="00BF5924">
        <w:rPr>
          <w:sz w:val="28"/>
        </w:rPr>
        <w:t>июня</w:t>
      </w:r>
      <w:r w:rsidRPr="00384EFF">
        <w:rPr>
          <w:sz w:val="28"/>
        </w:rPr>
        <w:t xml:space="preserve"> 201</w:t>
      </w:r>
      <w:r w:rsidR="00384EFF">
        <w:rPr>
          <w:sz w:val="28"/>
        </w:rPr>
        <w:t>8</w:t>
      </w:r>
      <w:r w:rsidRPr="00384EFF">
        <w:rPr>
          <w:sz w:val="28"/>
        </w:rPr>
        <w:t xml:space="preserve"> г.</w:t>
      </w: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1" w:name="_Ref167179449"/>
      <w:bookmarkEnd w:id="1"/>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2" w:name="_Toc517943708"/>
      <w:r w:rsidRPr="00384EFF">
        <w:rPr>
          <w:sz w:val="28"/>
        </w:rPr>
        <w:t>ПОЛОЖЕНИЕ</w:t>
      </w:r>
      <w:bookmarkEnd w:id="2"/>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314727" w:rsidRPr="00384EFF">
        <w:rPr>
          <w:b/>
          <w:sz w:val="28"/>
          <w:szCs w:val="28"/>
        </w:rPr>
        <w:t xml:space="preserve"> </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-МИП</w:t>
      </w:r>
      <w:r w:rsidR="00363E64" w:rsidRPr="00384EFF">
        <w:rPr>
          <w:bCs/>
          <w:sz w:val="28"/>
          <w:szCs w:val="28"/>
        </w:rPr>
        <w:t>-</w:t>
      </w:r>
      <w:r w:rsidR="000C399D" w:rsidRPr="00384EFF">
        <w:rPr>
          <w:bCs/>
          <w:sz w:val="28"/>
          <w:szCs w:val="28"/>
        </w:rPr>
        <w:t>201</w:t>
      </w:r>
      <w:r w:rsidR="00847B46" w:rsidRPr="00384EFF">
        <w:rPr>
          <w:bCs/>
          <w:sz w:val="28"/>
          <w:szCs w:val="28"/>
        </w:rPr>
        <w:t>8-</w:t>
      </w:r>
      <w:r w:rsidR="009F7571" w:rsidRPr="00384EFF">
        <w:rPr>
          <w:bCs/>
          <w:sz w:val="28"/>
          <w:szCs w:val="28"/>
        </w:rPr>
        <w:t>2</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384EFF">
        <w:rPr>
          <w:bCs/>
          <w:sz w:val="28"/>
          <w:szCs w:val="28"/>
        </w:rPr>
        <w:t>8</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384EFF" w:rsidRDefault="00384EFF" w:rsidP="00214BED">
      <w:pPr>
        <w:jc w:val="center"/>
        <w:rPr>
          <w:b/>
          <w:sz w:val="28"/>
          <w:szCs w:val="28"/>
        </w:rPr>
      </w:pPr>
    </w:p>
    <w:p w:rsidR="00384EFF" w:rsidRPr="00384EFF" w:rsidRDefault="00B73FD0">
      <w:pPr>
        <w:pStyle w:val="10"/>
        <w:rPr>
          <w:rFonts w:eastAsiaTheme="minorEastAsia"/>
          <w:b w:val="0"/>
          <w:bCs w:val="0"/>
          <w:caps w:val="0"/>
          <w:sz w:val="22"/>
          <w:szCs w:val="22"/>
        </w:rPr>
      </w:pPr>
      <w:r w:rsidRPr="00384EFF">
        <w:rPr>
          <w:b w:val="0"/>
        </w:rPr>
        <w:fldChar w:fldCharType="begin"/>
      </w:r>
      <w:r w:rsidR="00F11A04" w:rsidRPr="00384EFF">
        <w:rPr>
          <w:b w:val="0"/>
        </w:rPr>
        <w:instrText xml:space="preserve"> TOC \o "1-3" \h \z \u </w:instrText>
      </w:r>
      <w:r w:rsidRPr="00384EFF">
        <w:rPr>
          <w:b w:val="0"/>
        </w:rPr>
        <w:fldChar w:fldCharType="separate"/>
      </w:r>
      <w:hyperlink w:anchor="_Toc517943708" w:history="1">
        <w:r w:rsidR="00384EFF" w:rsidRPr="00384EFF">
          <w:rPr>
            <w:rStyle w:val="a8"/>
            <w:b w:val="0"/>
          </w:rPr>
          <w:t>ПОЛОЖЕНИЕ</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_Toc517943708 \h </w:instrText>
        </w:r>
        <w:r w:rsidR="00384EFF" w:rsidRPr="00384EFF">
          <w:rPr>
            <w:b w:val="0"/>
            <w:webHidden/>
          </w:rPr>
        </w:r>
        <w:r w:rsidR="00384EFF" w:rsidRPr="00384EFF">
          <w:rPr>
            <w:b w:val="0"/>
            <w:webHidden/>
          </w:rPr>
          <w:fldChar w:fldCharType="separate"/>
        </w:r>
        <w:r w:rsidR="00384EFF" w:rsidRPr="00384EFF">
          <w:rPr>
            <w:b w:val="0"/>
            <w:webHidden/>
          </w:rPr>
          <w:t>1</w:t>
        </w:r>
        <w:r w:rsidR="00384EFF" w:rsidRPr="00384EFF">
          <w:rPr>
            <w:b w:val="0"/>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09" w:history="1">
        <w:r w:rsidR="00384EFF" w:rsidRPr="00384EFF">
          <w:rPr>
            <w:rStyle w:val="a8"/>
            <w:rFonts w:ascii="Times New Roman" w:hAnsi="Times New Roman"/>
            <w:noProof/>
          </w:rPr>
          <w:t>1. Общие положения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_Toc517943709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3</w:t>
        </w:r>
        <w:r w:rsidR="00384EFF" w:rsidRPr="00384EFF">
          <w:rPr>
            <w:rFonts w:ascii="Times New Roman" w:hAnsi="Times New Roman"/>
            <w:noProof/>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10" w:history="1">
        <w:r w:rsidR="00384EFF" w:rsidRPr="00384EFF">
          <w:rPr>
            <w:rStyle w:val="a8"/>
            <w:rFonts w:ascii="Times New Roman" w:hAnsi="Times New Roman"/>
            <w:noProof/>
          </w:rPr>
          <w:t>2. Участники конкурса и требования к представляемой информации</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_Toc517943710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4</w:t>
        </w:r>
        <w:r w:rsidR="00384EFF" w:rsidRPr="00384EFF">
          <w:rPr>
            <w:rFonts w:ascii="Times New Roman" w:hAnsi="Times New Roman"/>
            <w:noProof/>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11" w:history="1">
        <w:r w:rsidR="00384EFF" w:rsidRPr="00384EFF">
          <w:rPr>
            <w:rStyle w:val="a8"/>
            <w:rFonts w:ascii="Times New Roman" w:hAnsi="Times New Roman"/>
            <w:noProof/>
          </w:rPr>
          <w:t>3. Условия участия в конкурсе и порядок финансирования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_Toc517943711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6</w:t>
        </w:r>
        <w:r w:rsidR="00384EFF" w:rsidRPr="00384EFF">
          <w:rPr>
            <w:rFonts w:ascii="Times New Roman" w:hAnsi="Times New Roman"/>
            <w:noProof/>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12" w:history="1">
        <w:r w:rsidR="00384EFF" w:rsidRPr="00384EFF">
          <w:rPr>
            <w:rStyle w:val="a8"/>
            <w:rFonts w:ascii="Times New Roman" w:hAnsi="Times New Roman"/>
            <w:noProof/>
          </w:rPr>
          <w:t>4. Порядок рассмотрения заявок</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_Toc517943712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8</w:t>
        </w:r>
        <w:r w:rsidR="00384EFF" w:rsidRPr="00384EFF">
          <w:rPr>
            <w:rFonts w:ascii="Times New Roman" w:hAnsi="Times New Roman"/>
            <w:noProof/>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13" w:history="1">
        <w:r w:rsidR="00384EFF" w:rsidRPr="00384EFF">
          <w:rPr>
            <w:rStyle w:val="a8"/>
            <w:rFonts w:ascii="Times New Roman" w:hAnsi="Times New Roman"/>
            <w:noProof/>
          </w:rPr>
          <w:t>5. Порядок и условия финансирования проектов</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_Toc517943713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9</w:t>
        </w:r>
        <w:r w:rsidR="00384EFF" w:rsidRPr="00384EFF">
          <w:rPr>
            <w:rFonts w:ascii="Times New Roman" w:hAnsi="Times New Roman"/>
            <w:noProof/>
            <w:webHidden/>
          </w:rPr>
          <w:fldChar w:fldCharType="end"/>
        </w:r>
      </w:hyperlink>
    </w:p>
    <w:p w:rsidR="00384EFF" w:rsidRPr="00384EFF" w:rsidRDefault="00C04510">
      <w:pPr>
        <w:pStyle w:val="34"/>
        <w:tabs>
          <w:tab w:val="right" w:leader="dot" w:pos="9627"/>
        </w:tabs>
        <w:rPr>
          <w:rFonts w:ascii="Times New Roman" w:eastAsiaTheme="minorEastAsia" w:hAnsi="Times New Roman"/>
          <w:noProof/>
        </w:rPr>
      </w:pPr>
      <w:hyperlink w:anchor="_Toc517943714" w:history="1">
        <w:r w:rsidR="00384EFF" w:rsidRPr="00384EFF">
          <w:rPr>
            <w:rStyle w:val="a8"/>
            <w:rFonts w:ascii="Times New Roman" w:hAnsi="Times New Roman"/>
            <w:noProof/>
          </w:rPr>
          <w:t>6. Порядок заключения договора гранта с победителем конкурса</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_Toc517943714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14</w:t>
        </w:r>
        <w:r w:rsidR="00384EFF" w:rsidRPr="00384EFF">
          <w:rPr>
            <w:rFonts w:ascii="Times New Roman" w:hAnsi="Times New Roman"/>
            <w:noProof/>
            <w:webHidden/>
          </w:rPr>
          <w:fldChar w:fldCharType="end"/>
        </w:r>
      </w:hyperlink>
    </w:p>
    <w:p w:rsidR="00384EFF" w:rsidRPr="00384EFF" w:rsidRDefault="00C04510">
      <w:pPr>
        <w:pStyle w:val="10"/>
        <w:rPr>
          <w:rFonts w:eastAsiaTheme="minorEastAsia"/>
          <w:b w:val="0"/>
          <w:bCs w:val="0"/>
          <w:caps w:val="0"/>
          <w:sz w:val="22"/>
          <w:szCs w:val="22"/>
        </w:rPr>
      </w:pPr>
      <w:hyperlink w:anchor="_Toc517943715" w:history="1">
        <w:r w:rsidR="00384EFF" w:rsidRPr="00384EFF">
          <w:rPr>
            <w:rStyle w:val="a8"/>
            <w:b w:val="0"/>
          </w:rPr>
          <w:t>ЗАЯВКА НА УЧАСТИЕ В ПРОГРАММЕ «КООПЕРАЦИЯ»</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_Toc517943715 \h </w:instrText>
        </w:r>
        <w:r w:rsidR="00384EFF" w:rsidRPr="00384EFF">
          <w:rPr>
            <w:b w:val="0"/>
            <w:webHidden/>
          </w:rPr>
        </w:r>
        <w:r w:rsidR="00384EFF" w:rsidRPr="00384EFF">
          <w:rPr>
            <w:b w:val="0"/>
            <w:webHidden/>
          </w:rPr>
          <w:fldChar w:fldCharType="separate"/>
        </w:r>
        <w:r w:rsidR="00384EFF" w:rsidRPr="00384EFF">
          <w:rPr>
            <w:b w:val="0"/>
            <w:webHidden/>
          </w:rPr>
          <w:t>15</w:t>
        </w:r>
        <w:r w:rsidR="00384EFF" w:rsidRPr="00384EFF">
          <w:rPr>
            <w:b w:val="0"/>
            <w:webHidden/>
          </w:rPr>
          <w:fldChar w:fldCharType="end"/>
        </w:r>
      </w:hyperlink>
    </w:p>
    <w:p w:rsidR="00384EFF" w:rsidRPr="00384EFF" w:rsidRDefault="00C04510">
      <w:pPr>
        <w:pStyle w:val="10"/>
        <w:rPr>
          <w:rFonts w:eastAsiaTheme="minorEastAsia"/>
          <w:b w:val="0"/>
          <w:bCs w:val="0"/>
          <w:caps w:val="0"/>
          <w:sz w:val="22"/>
          <w:szCs w:val="22"/>
        </w:rPr>
      </w:pPr>
      <w:hyperlink w:anchor="_Toc517943716" w:history="1">
        <w:r w:rsidR="00384EFF" w:rsidRPr="00384EFF">
          <w:rPr>
            <w:rStyle w:val="a8"/>
            <w:b w:val="0"/>
          </w:rPr>
          <w:t>СТРУКТУРА БИЗНЕС-ПЛАНА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_Toc517943716 \h </w:instrText>
        </w:r>
        <w:r w:rsidR="00384EFF" w:rsidRPr="00384EFF">
          <w:rPr>
            <w:b w:val="0"/>
            <w:webHidden/>
          </w:rPr>
        </w:r>
        <w:r w:rsidR="00384EFF" w:rsidRPr="00384EFF">
          <w:rPr>
            <w:b w:val="0"/>
            <w:webHidden/>
          </w:rPr>
          <w:fldChar w:fldCharType="separate"/>
        </w:r>
        <w:r w:rsidR="00384EFF" w:rsidRPr="00384EFF">
          <w:rPr>
            <w:b w:val="0"/>
            <w:webHidden/>
          </w:rPr>
          <w:t>17</w:t>
        </w:r>
        <w:r w:rsidR="00384EFF" w:rsidRPr="00384EFF">
          <w:rPr>
            <w:b w:val="0"/>
            <w:webHidden/>
          </w:rPr>
          <w:fldChar w:fldCharType="end"/>
        </w:r>
      </w:hyperlink>
    </w:p>
    <w:p w:rsidR="00384EFF" w:rsidRPr="00384EFF" w:rsidRDefault="00C04510">
      <w:pPr>
        <w:pStyle w:val="10"/>
        <w:rPr>
          <w:rFonts w:eastAsiaTheme="minorEastAsia"/>
          <w:b w:val="0"/>
          <w:bCs w:val="0"/>
          <w:caps w:val="0"/>
          <w:sz w:val="22"/>
          <w:szCs w:val="22"/>
        </w:rPr>
      </w:pPr>
      <w:hyperlink w:anchor="_Toc517943717" w:history="1">
        <w:r w:rsidR="00384EFF" w:rsidRPr="00384EFF">
          <w:rPr>
            <w:rStyle w:val="a8"/>
            <w:b w:val="0"/>
          </w:rPr>
          <w:t>ПЛАНОВЫЕ ПОКАЗАТЕЛИ РЕАЛИЗАЦИИ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_Toc517943717 \h </w:instrText>
        </w:r>
        <w:r w:rsidR="00384EFF" w:rsidRPr="00384EFF">
          <w:rPr>
            <w:b w:val="0"/>
            <w:webHidden/>
          </w:rPr>
        </w:r>
        <w:r w:rsidR="00384EFF" w:rsidRPr="00384EFF">
          <w:rPr>
            <w:b w:val="0"/>
            <w:webHidden/>
          </w:rPr>
          <w:fldChar w:fldCharType="separate"/>
        </w:r>
        <w:r w:rsidR="00384EFF" w:rsidRPr="00384EFF">
          <w:rPr>
            <w:b w:val="0"/>
            <w:webHidden/>
          </w:rPr>
          <w:t>20</w:t>
        </w:r>
        <w:r w:rsidR="00384EFF" w:rsidRPr="00384EFF">
          <w:rPr>
            <w:b w:val="0"/>
            <w:webHidden/>
          </w:rPr>
          <w:fldChar w:fldCharType="end"/>
        </w:r>
      </w:hyperlink>
    </w:p>
    <w:p w:rsidR="00384EFF" w:rsidRPr="00384EFF" w:rsidRDefault="00C04510">
      <w:pPr>
        <w:pStyle w:val="10"/>
        <w:rPr>
          <w:rFonts w:eastAsiaTheme="minorEastAsia"/>
          <w:b w:val="0"/>
          <w:bCs w:val="0"/>
          <w:caps w:val="0"/>
          <w:sz w:val="22"/>
          <w:szCs w:val="22"/>
        </w:rPr>
      </w:pPr>
      <w:hyperlink w:anchor="_Toc517943718" w:history="1">
        <w:r w:rsidR="00384EFF" w:rsidRPr="00384EFF">
          <w:rPr>
            <w:rStyle w:val="a8"/>
            <w:b w:val="0"/>
          </w:rPr>
          <w:t>КРИТЕРИИ ОЦЕНКИ ЗАЯВОК НА УЧАСТИЕ В КОНКУРСЕ И ИХ ЗНАЧИМОСТЬ</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_Toc517943718 \h </w:instrText>
        </w:r>
        <w:r w:rsidR="00384EFF" w:rsidRPr="00384EFF">
          <w:rPr>
            <w:b w:val="0"/>
            <w:webHidden/>
          </w:rPr>
        </w:r>
        <w:r w:rsidR="00384EFF" w:rsidRPr="00384EFF">
          <w:rPr>
            <w:b w:val="0"/>
            <w:webHidden/>
          </w:rPr>
          <w:fldChar w:fldCharType="separate"/>
        </w:r>
        <w:r w:rsidR="00384EFF" w:rsidRPr="00384EFF">
          <w:rPr>
            <w:b w:val="0"/>
            <w:webHidden/>
          </w:rPr>
          <w:t>21</w:t>
        </w:r>
        <w:r w:rsidR="00384EFF" w:rsidRPr="00384EFF">
          <w:rPr>
            <w:b w:val="0"/>
            <w:webHidden/>
          </w:rPr>
          <w:fldChar w:fldCharType="end"/>
        </w:r>
      </w:hyperlink>
      <w:hyperlink w:anchor="_Toc517943719" w:history="1"/>
    </w:p>
    <w:p w:rsidR="00384EFF" w:rsidRPr="00384EFF" w:rsidRDefault="00C04510">
      <w:pPr>
        <w:pStyle w:val="10"/>
        <w:rPr>
          <w:rFonts w:eastAsiaTheme="minorEastAsia"/>
          <w:b w:val="0"/>
          <w:bCs w:val="0"/>
          <w:caps w:val="0"/>
          <w:sz w:val="22"/>
          <w:szCs w:val="22"/>
        </w:rPr>
      </w:pPr>
      <w:hyperlink w:anchor="_Toc517943725" w:history="1">
        <w:r w:rsidR="00384EFF" w:rsidRPr="00384EFF">
          <w:rPr>
            <w:rStyle w:val="a8"/>
            <w:b w:val="0"/>
          </w:rPr>
          <w:t>ПРОЕКТ ДОГОВОРА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_Toc517943725 \h </w:instrText>
        </w:r>
        <w:r w:rsidR="00384EFF" w:rsidRPr="00384EFF">
          <w:rPr>
            <w:b w:val="0"/>
            <w:webHidden/>
          </w:rPr>
        </w:r>
        <w:r w:rsidR="00384EFF" w:rsidRPr="00384EFF">
          <w:rPr>
            <w:b w:val="0"/>
            <w:webHidden/>
          </w:rPr>
          <w:fldChar w:fldCharType="separate"/>
        </w:r>
        <w:r w:rsidR="00384EFF" w:rsidRPr="00384EFF">
          <w:rPr>
            <w:b w:val="0"/>
            <w:webHidden/>
          </w:rPr>
          <w:t>39</w:t>
        </w:r>
        <w:r w:rsidR="00384EFF" w:rsidRPr="00384EFF">
          <w:rPr>
            <w:b w:val="0"/>
            <w:webHidden/>
          </w:rPr>
          <w:fldChar w:fldCharType="end"/>
        </w:r>
      </w:hyperlink>
    </w:p>
    <w:p w:rsidR="00611C0C" w:rsidRPr="00384EFF" w:rsidRDefault="00B73FD0" w:rsidP="006608B2">
      <w:pPr>
        <w:spacing w:line="276" w:lineRule="auto"/>
      </w:pPr>
      <w:r w:rsidRPr="00384EFF">
        <w:rPr>
          <w:bCs/>
        </w:rPr>
        <w:fldChar w:fldCharType="end"/>
      </w:r>
    </w:p>
    <w:p w:rsidR="0075438A" w:rsidRPr="00384EFF" w:rsidRDefault="00F1248E" w:rsidP="00E0034A">
      <w:pPr>
        <w:pStyle w:val="3"/>
        <w:spacing w:before="0" w:after="0"/>
        <w:ind w:left="0"/>
        <w:rPr>
          <w:b/>
        </w:rPr>
      </w:pPr>
      <w:r w:rsidRPr="00384EFF">
        <w:br w:type="page"/>
      </w:r>
      <w:bookmarkStart w:id="3" w:name="_Toc517943709"/>
      <w:r w:rsidR="0075438A" w:rsidRPr="00384EFF">
        <w:rPr>
          <w:b/>
        </w:rPr>
        <w:lastRenderedPageBreak/>
        <w:t>1. Общие положения</w:t>
      </w:r>
      <w:bookmarkEnd w:id="3"/>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w:t>
      </w:r>
      <w:r w:rsidR="003D1A93" w:rsidRPr="00384EFF">
        <w:t xml:space="preserve"> </w:t>
      </w:r>
      <w:r w:rsidR="00FB5BD7" w:rsidRPr="00384EFF">
        <w:t>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обязуется совместно с малым предприятием обеспечить внебюджетное софинансирование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4" w:name="_Toc517943710"/>
      <w:r w:rsidRPr="00384EFF">
        <w:rPr>
          <w:b/>
        </w:rPr>
        <w:t>2. Участники конкурса и требования к представляемой информации</w:t>
      </w:r>
      <w:bookmarkEnd w:id="4"/>
    </w:p>
    <w:p w:rsidR="0075438A" w:rsidRPr="00384EFF" w:rsidRDefault="0075438A" w:rsidP="003C256E">
      <w:pPr>
        <w:spacing w:after="0" w:line="276" w:lineRule="auto"/>
        <w:ind w:firstLine="567"/>
      </w:pPr>
    </w:p>
    <w:p w:rsidR="005E6B3C" w:rsidRPr="00384EFF" w:rsidRDefault="0075438A" w:rsidP="003C256E">
      <w:pPr>
        <w:spacing w:after="0" w:line="276" w:lineRule="auto"/>
        <w:ind w:firstLine="567"/>
      </w:pPr>
      <w:r w:rsidRPr="00384EFF">
        <w:t>2.1. В конкурсе могут принимать участие</w:t>
      </w:r>
      <w:r w:rsidR="0098258A" w:rsidRPr="00384EFF">
        <w:t xml:space="preserve"> </w:t>
      </w:r>
      <w:r w:rsidR="00B66C74" w:rsidRPr="00384EFF">
        <w:t>субъекты малого предпринимательства</w:t>
      </w:r>
      <w:r w:rsidR="00586CB3" w:rsidRPr="00384EFF">
        <w:t xml:space="preserve">, </w:t>
      </w:r>
      <w:r w:rsidRPr="00384EFF">
        <w:t xml:space="preserve">соответствующие критериям отнесения к субъекту малого предпринимательства в соответствии с Федеральным законом </w:t>
      </w:r>
      <w:r w:rsidR="00EF687A" w:rsidRPr="00384EFF">
        <w:t xml:space="preserve">от 24.07.2007 </w:t>
      </w:r>
      <w:r w:rsidRPr="00384EFF">
        <w:t>№ 209-ФЗ</w:t>
      </w:r>
      <w:r w:rsidR="00F95846" w:rsidRPr="00384EFF">
        <w:t>,</w:t>
      </w:r>
      <w:r w:rsidR="005E6B3C" w:rsidRPr="00384EFF">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384EFF">
        <w:rPr>
          <w:rStyle w:val="ab"/>
        </w:rPr>
        <w:footnoteReference w:id="1"/>
      </w:r>
      <w:r w:rsidR="005E6B3C" w:rsidRPr="00384EFF">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2"/>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3"/>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0C399D" w:rsidRPr="00384EFF">
        <w:t>2 последних календарных года</w:t>
      </w:r>
      <w:r w:rsidR="004D493D" w:rsidRPr="00384EFF">
        <w:rPr>
          <w:rStyle w:val="ab"/>
        </w:rPr>
        <w:footnoteReference w:id="4"/>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782226" w:rsidRPr="00384EFF">
          <w:rPr>
            <w:rStyle w:val="a8"/>
            <w:color w:val="auto"/>
          </w:rPr>
          <w:t>3</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софинансирования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5"/>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00124F2E" w:rsidRPr="00384EFF">
        <w:t xml:space="preserve"> </w:t>
      </w:r>
      <w:r w:rsidRPr="00384EFF">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2"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Pr="00384EFF"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Pr="00384EFF">
        <w:t xml:space="preserve">. </w:t>
      </w:r>
    </w:p>
    <w:p w:rsidR="0075438A" w:rsidRPr="00384EFF" w:rsidRDefault="00586CB3" w:rsidP="00586CB3">
      <w:pPr>
        <w:spacing w:after="0" w:line="276" w:lineRule="auto"/>
        <w:ind w:firstLine="567"/>
      </w:pPr>
      <w:r w:rsidRPr="00384EFF">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5" w:name="_Toc517943711"/>
      <w:r w:rsidRPr="00384EFF">
        <w:rPr>
          <w:b/>
        </w:rPr>
        <w:t>3. Условия участия в конкурсе и порядок финансирования</w:t>
      </w:r>
      <w:bookmarkEnd w:id="5"/>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софинансирования из внебюджетных средств в размере не менее </w:t>
      </w:r>
      <w:r w:rsidR="0049313C" w:rsidRPr="00384EFF">
        <w:t>10</w:t>
      </w:r>
      <w:r w:rsidRPr="00384EFF">
        <w:t>0% от суммы гранта.</w:t>
      </w:r>
      <w:r w:rsidR="0049313C" w:rsidRPr="00384EFF">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r w:rsidRPr="00384EFF">
        <w:lastRenderedPageBreak/>
        <w:t xml:space="preserve">Софинансирование обеспечивается грантополучателем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с даты заключения договора (соглашения) о предоставлении гранта.</w:t>
      </w:r>
    </w:p>
    <w:p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384EFF" w:rsidRDefault="00B410A8" w:rsidP="00B410A8">
      <w:pPr>
        <w:spacing w:after="0" w:line="276" w:lineRule="auto"/>
        <w:ind w:firstLine="567"/>
      </w:pPr>
      <w:r w:rsidRPr="00384EFF">
        <w:t>а) заработная плата;</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B410A8">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384EFF">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384EFF" w:rsidRPr="00384EFF" w:rsidRDefault="00384EFF" w:rsidP="00384EFF">
      <w:pPr>
        <w:widowControl w:val="0"/>
        <w:autoSpaceDE w:val="0"/>
        <w:autoSpaceDN w:val="0"/>
        <w:adjustRightInd w:val="0"/>
        <w:spacing w:after="0"/>
        <w:ind w:firstLine="709"/>
      </w:pPr>
      <w:r w:rsidRPr="00384EFF">
        <w:t>б) приобретение новых технологий;</w:t>
      </w:r>
    </w:p>
    <w:p w:rsidR="00384EFF" w:rsidRPr="00384EFF" w:rsidRDefault="00384EFF" w:rsidP="00384EFF">
      <w:pPr>
        <w:widowControl w:val="0"/>
        <w:autoSpaceDE w:val="0"/>
        <w:autoSpaceDN w:val="0"/>
        <w:adjustRightInd w:val="0"/>
        <w:spacing w:after="0"/>
        <w:ind w:firstLine="709"/>
      </w:pPr>
      <w:r w:rsidRPr="00384EFF">
        <w:t>в) приобретение программных средств;</w:t>
      </w:r>
    </w:p>
    <w:p w:rsidR="00384EFF" w:rsidRPr="00384EFF" w:rsidRDefault="00384EFF" w:rsidP="00384EFF">
      <w:pPr>
        <w:widowControl w:val="0"/>
        <w:autoSpaceDE w:val="0"/>
        <w:autoSpaceDN w:val="0"/>
        <w:adjustRightInd w:val="0"/>
        <w:spacing w:after="0"/>
        <w:ind w:firstLine="709"/>
      </w:pPr>
      <w:r w:rsidRPr="00384EFF">
        <w:t>г) производственное проектирование;</w:t>
      </w:r>
    </w:p>
    <w:p w:rsidR="00384EFF" w:rsidRPr="00384EFF" w:rsidRDefault="00384EFF" w:rsidP="00384EFF">
      <w:pPr>
        <w:widowControl w:val="0"/>
        <w:autoSpaceDE w:val="0"/>
        <w:autoSpaceDN w:val="0"/>
        <w:adjustRightInd w:val="0"/>
        <w:spacing w:after="0"/>
        <w:ind w:firstLine="709"/>
      </w:pPr>
      <w:r w:rsidRPr="00384EFF">
        <w:t>д) обучение и подготовка персонала;</w:t>
      </w:r>
    </w:p>
    <w:p w:rsidR="00384EFF" w:rsidRPr="00384EFF" w:rsidRDefault="00384EFF" w:rsidP="00384EFF">
      <w:pPr>
        <w:widowControl w:val="0"/>
        <w:autoSpaceDE w:val="0"/>
        <w:autoSpaceDN w:val="0"/>
        <w:adjustRightInd w:val="0"/>
        <w:spacing w:after="0"/>
        <w:ind w:firstLine="709"/>
      </w:pPr>
      <w:r w:rsidRPr="00384EFF">
        <w:t>е) маркетинговые исследования</w:t>
      </w:r>
    </w:p>
    <w:p w:rsidR="00384EFF" w:rsidRPr="00384EFF" w:rsidRDefault="00384EFF" w:rsidP="00384EFF">
      <w:pPr>
        <w:widowControl w:val="0"/>
        <w:autoSpaceDE w:val="0"/>
        <w:autoSpaceDN w:val="0"/>
        <w:adjustRightInd w:val="0"/>
        <w:spacing w:after="0"/>
        <w:ind w:firstLine="709"/>
      </w:pPr>
      <w:r w:rsidRPr="00384EFF">
        <w:t>ж) патентные исследования;</w:t>
      </w:r>
    </w:p>
    <w:p w:rsidR="00384EFF" w:rsidRPr="00384EFF" w:rsidRDefault="00384EFF" w:rsidP="00384EFF">
      <w:pPr>
        <w:widowControl w:val="0"/>
        <w:autoSpaceDE w:val="0"/>
        <w:autoSpaceDN w:val="0"/>
        <w:adjustRightInd w:val="0"/>
        <w:spacing w:after="0"/>
        <w:ind w:firstLine="709"/>
      </w:pPr>
      <w:r w:rsidRPr="00384EFF">
        <w:t>з) патентование</w:t>
      </w:r>
    </w:p>
    <w:p w:rsidR="00384EFF" w:rsidRPr="00384EFF" w:rsidRDefault="00384EFF" w:rsidP="00384EFF">
      <w:pPr>
        <w:widowControl w:val="0"/>
        <w:autoSpaceDE w:val="0"/>
        <w:autoSpaceDN w:val="0"/>
        <w:adjustRightInd w:val="0"/>
        <w:spacing w:after="0"/>
        <w:ind w:firstLine="709"/>
      </w:pPr>
      <w:r w:rsidRPr="00384EFF">
        <w:t>и) сертификация продукции;</w:t>
      </w:r>
    </w:p>
    <w:p w:rsidR="00384EFF" w:rsidRPr="00384EFF" w:rsidRDefault="00384EFF" w:rsidP="00384EFF">
      <w:pPr>
        <w:spacing w:after="0" w:line="276" w:lineRule="auto"/>
        <w:ind w:firstLine="709"/>
      </w:pPr>
      <w:r w:rsidRPr="00384EFF">
        <w:t>к) иные расходы, связанные с проведением НИОКР или коммерциализацией.</w:t>
      </w:r>
    </w:p>
    <w:p w:rsidR="00A82238" w:rsidRPr="00384EFF" w:rsidRDefault="00A82238" w:rsidP="00384EFF">
      <w:pPr>
        <w:spacing w:after="0" w:line="276" w:lineRule="auto"/>
        <w:ind w:firstLine="567"/>
      </w:pPr>
      <w:r w:rsidRPr="00384EFF">
        <w:t>3.6. Софинансирование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В виде денежных средств, перечисляемых на расчетный счет грантополучателя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lastRenderedPageBreak/>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По результатам выполнения НИОКР грантополучателем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384EFF" w:rsidRDefault="001566AA" w:rsidP="001566AA">
      <w:pPr>
        <w:spacing w:after="0" w:line="276" w:lineRule="auto"/>
        <w:ind w:firstLine="567"/>
      </w:pPr>
      <w:r w:rsidRPr="00384EFF">
        <w:t>3.1</w:t>
      </w:r>
      <w:r w:rsidR="009631E5" w:rsidRPr="00384EFF">
        <w:t>2</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384EFF" w:rsidRDefault="001566AA" w:rsidP="001566AA">
      <w:pPr>
        <w:spacing w:after="0" w:line="276" w:lineRule="auto"/>
        <w:ind w:firstLine="567"/>
      </w:pPr>
      <w:r w:rsidRPr="00384EFF">
        <w:t>3.1</w:t>
      </w:r>
      <w:r w:rsidR="009631E5" w:rsidRPr="00384EFF">
        <w:t>3</w:t>
      </w:r>
      <w:r w:rsidRPr="00384EFF">
        <w:t>. По результатам выполнения НИОКР грантополучатель обязан:</w:t>
      </w:r>
    </w:p>
    <w:p w:rsidR="005C5018" w:rsidRPr="00384EFF" w:rsidRDefault="005C5018" w:rsidP="00A04570">
      <w:pPr>
        <w:pStyle w:val="af"/>
        <w:numPr>
          <w:ilvl w:val="0"/>
          <w:numId w:val="10"/>
        </w:numPr>
        <w:spacing w:after="0" w:line="276" w:lineRule="auto"/>
      </w:pPr>
      <w:r w:rsidRPr="00384EFF">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384EFF" w:rsidRDefault="001566AA" w:rsidP="00A04570">
      <w:pPr>
        <w:pStyle w:val="af"/>
        <w:numPr>
          <w:ilvl w:val="0"/>
          <w:numId w:val="10"/>
        </w:numPr>
        <w:spacing w:after="0" w:line="276" w:lineRule="auto"/>
      </w:pPr>
      <w:r w:rsidRPr="00384EFF">
        <w:t xml:space="preserve">Обеспечить поставку новой наукоемкой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грантополучателем</w:t>
      </w:r>
      <w:r w:rsidR="00204D57" w:rsidRPr="00384EFF">
        <w:t>.</w:t>
      </w:r>
      <w:r w:rsidRPr="00384EFF">
        <w:t xml:space="preserve"> </w:t>
      </w:r>
    </w:p>
    <w:p w:rsidR="005E186A" w:rsidRPr="00384EFF" w:rsidRDefault="001851B4" w:rsidP="001851B4">
      <w:pPr>
        <w:spacing w:after="0" w:line="276" w:lineRule="auto"/>
        <w:ind w:firstLine="567"/>
      </w:pPr>
      <w:r w:rsidRPr="00384EFF">
        <w:t>3.14. В процессе выполнения договора гранта запрещены сделки с аффилированными лицами</w:t>
      </w:r>
      <w:r w:rsidR="00E97C7F" w:rsidRPr="00384EFF">
        <w:t xml:space="preserve">, </w:t>
      </w:r>
      <w:r w:rsidR="005E186A" w:rsidRPr="00384EFF">
        <w:t xml:space="preserve">сделки </w:t>
      </w:r>
      <w:r w:rsidR="00E97C7F" w:rsidRPr="00384EFF">
        <w:t>с Индустриальным партнером, а также</w:t>
      </w:r>
      <w:r w:rsidRPr="00384EFF">
        <w:t xml:space="preserve"> сделки по приобретению за счет средств гранта товаров и услуг, стоимость которых пре</w:t>
      </w:r>
      <w:r w:rsidR="009F7571" w:rsidRPr="00384EFF">
        <w:t xml:space="preserve">вышает среднерыночную стоимость </w:t>
      </w:r>
      <w:r w:rsidRPr="00384EFF">
        <w:t>аналогичных товаров и услуг в регионе осуществления инновационного проекта.</w:t>
      </w:r>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6" w:name="_Toc517943712"/>
      <w:r w:rsidRPr="00384EFF">
        <w:rPr>
          <w:b/>
        </w:rPr>
        <w:t>4. Порядок рассмотрения заявок</w:t>
      </w:r>
      <w:bookmarkEnd w:id="6"/>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384EFF" w:rsidRDefault="005F1BB6" w:rsidP="005F1BB6">
      <w:pPr>
        <w:spacing w:after="0" w:line="276" w:lineRule="auto"/>
        <w:ind w:firstLine="567"/>
      </w:pPr>
      <w:r w:rsidRPr="00384EFF">
        <w:t>4.2. Рассмотрение заявок проводится в следующем порядке:</w:t>
      </w:r>
    </w:p>
    <w:p w:rsidR="005F1BB6" w:rsidRPr="00384EFF" w:rsidRDefault="005F1BB6" w:rsidP="005F1BB6">
      <w:pPr>
        <w:spacing w:after="0" w:line="276" w:lineRule="auto"/>
        <w:ind w:firstLine="567"/>
      </w:pPr>
      <w:r w:rsidRPr="00384EFF">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384EFF" w:rsidRDefault="005F1BB6" w:rsidP="005F1BB6">
      <w:pPr>
        <w:spacing w:after="0" w:line="276" w:lineRule="auto"/>
        <w:ind w:firstLine="567"/>
      </w:pPr>
      <w:r w:rsidRPr="00384EFF">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384EFF">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384EFF" w:rsidRDefault="005F1BB6" w:rsidP="005F1BB6">
      <w:pPr>
        <w:spacing w:after="0" w:line="276" w:lineRule="auto"/>
        <w:ind w:firstLine="567"/>
      </w:pPr>
      <w:r w:rsidRPr="00384EFF">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384EFF" w:rsidRDefault="005F1BB6" w:rsidP="005F1BB6">
      <w:pPr>
        <w:spacing w:after="0" w:line="276" w:lineRule="auto"/>
        <w:ind w:firstLine="567"/>
      </w:pPr>
      <w:r w:rsidRPr="00384EFF">
        <w:t>4.2.4. Оценка заявок проводится по критериям, установленным настоящим Положением (</w:t>
      </w:r>
      <w:hyperlink w:anchor="_КРИТЕРИИ_ОЦЕНКИ_ЗАЯВОК_1" w:history="1">
        <w:r w:rsidRPr="00384EFF">
          <w:rPr>
            <w:rStyle w:val="a8"/>
            <w:color w:val="auto"/>
          </w:rPr>
          <w:t>приложение № 4</w:t>
        </w:r>
      </w:hyperlink>
      <w:r w:rsidRPr="00384EFF">
        <w:t>). По итогам независимой экспертизы путем сложения баллов по каждому критерию формируется рейтинг заявок на участие в конкурсе.</w:t>
      </w:r>
    </w:p>
    <w:p w:rsidR="005F1BB6" w:rsidRPr="00384EFF" w:rsidRDefault="005F1BB6" w:rsidP="005F1BB6">
      <w:pPr>
        <w:spacing w:after="0" w:line="276" w:lineRule="auto"/>
        <w:ind w:firstLine="567"/>
      </w:pPr>
      <w:r w:rsidRPr="00384EFF">
        <w:t xml:space="preserve">4.3. Результаты экспертизы </w:t>
      </w:r>
      <w:r w:rsidRPr="00384EFF">
        <w:rPr>
          <w:bCs/>
        </w:rPr>
        <w:t xml:space="preserve">в виде рекомендаций по заявкам и объему финансирования проектов </w:t>
      </w:r>
      <w:r w:rsidRPr="00384EFF">
        <w:t xml:space="preserve">утверждаются Экспертным советом Фонда. </w:t>
      </w:r>
    </w:p>
    <w:p w:rsidR="005F1BB6" w:rsidRPr="00384EFF" w:rsidRDefault="005F1BB6" w:rsidP="005F1BB6">
      <w:pPr>
        <w:spacing w:after="0" w:line="276" w:lineRule="auto"/>
        <w:ind w:firstLine="567"/>
      </w:pPr>
      <w:r w:rsidRPr="00384EFF">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384EFF" w:rsidRDefault="005F1BB6" w:rsidP="005F1BB6">
      <w:pPr>
        <w:spacing w:after="0" w:line="276" w:lineRule="auto"/>
        <w:ind w:firstLine="567"/>
      </w:pPr>
      <w:r w:rsidRPr="00384EFF">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384EFF">
        <w:t>4</w:t>
      </w:r>
      <w:r w:rsidRPr="00384EFF">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384EFF" w:rsidRDefault="005F1BB6" w:rsidP="005F1BB6">
      <w:pPr>
        <w:spacing w:after="0" w:line="276" w:lineRule="auto"/>
        <w:ind w:firstLine="567"/>
      </w:pPr>
      <w:r w:rsidRPr="00384EFF">
        <w:t>4.5. Окончательные результаты конкурсного отбора утверждаются Дирекцией Фонда.</w:t>
      </w:r>
    </w:p>
    <w:p w:rsidR="005F1BB6" w:rsidRPr="00384EFF" w:rsidRDefault="005F1BB6" w:rsidP="005F1BB6">
      <w:pPr>
        <w:spacing w:after="0" w:line="276" w:lineRule="auto"/>
        <w:ind w:firstLine="567"/>
      </w:pPr>
      <w:r w:rsidRPr="00384EFF">
        <w:t xml:space="preserve">4.6. Результаты конкурса размещаются на сайте Фонда по адресу </w:t>
      </w:r>
      <w:hyperlink r:id="rId13" w:history="1">
        <w:r w:rsidRPr="00384EFF">
          <w:rPr>
            <w:rStyle w:val="a8"/>
            <w:color w:val="auto"/>
          </w:rPr>
          <w:t>www.fasie.ru</w:t>
        </w:r>
      </w:hyperlink>
      <w:r w:rsidRPr="00384EFF">
        <w:t xml:space="preserve"> не позднее чем через десять </w:t>
      </w:r>
      <w:r w:rsidR="008273C1" w:rsidRPr="00384EFF">
        <w:t xml:space="preserve">рабочих </w:t>
      </w:r>
      <w:r w:rsidRPr="00384EFF">
        <w:t>дней с даты подписания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7" w:name="_Toc462085651"/>
      <w:bookmarkStart w:id="8" w:name="_Toc476305293"/>
      <w:bookmarkStart w:id="9" w:name="_Toc517943713"/>
      <w:r w:rsidRPr="00384EFF">
        <w:rPr>
          <w:b/>
        </w:rPr>
        <w:t>5. Порядок и условия финансирования проектов</w:t>
      </w:r>
      <w:bookmarkEnd w:id="7"/>
      <w:bookmarkEnd w:id="8"/>
      <w:bookmarkEnd w:id="9"/>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384EFF" w:rsidRDefault="00A04570" w:rsidP="00A04570">
      <w:pPr>
        <w:spacing w:after="0" w:line="276" w:lineRule="auto"/>
        <w:ind w:firstLine="567"/>
      </w:pPr>
      <w:r w:rsidRPr="00384EFF">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 о выполнении четвертого этапа</w:t>
      </w:r>
      <w:r w:rsidR="00A82E91" w:rsidRPr="00384EFF">
        <w:t>, Акт о выполнении НИОКР</w:t>
      </w:r>
      <w:r w:rsidRPr="00384EFF">
        <w:t xml:space="preserve"> </w:t>
      </w:r>
      <w:r w:rsidR="00A82E91" w:rsidRPr="00384EFF">
        <w:t xml:space="preserve">и отчет </w:t>
      </w:r>
      <w:r w:rsidRPr="00384EFF">
        <w:t>о целевом использовании средств гранта.</w:t>
      </w:r>
    </w:p>
    <w:p w:rsidR="00A04570" w:rsidRPr="00384EFF" w:rsidRDefault="00A04570" w:rsidP="00A04570">
      <w:pPr>
        <w:spacing w:after="0" w:line="276" w:lineRule="auto"/>
        <w:ind w:firstLine="567"/>
      </w:pPr>
      <w:r w:rsidRPr="00384EFF">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4"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rPr>
          <w:rStyle w:val="a8"/>
          <w:color w:val="auto"/>
        </w:rPr>
      </w:pPr>
      <w:r w:rsidRPr="00384EFF">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5"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pPr>
      <w:r w:rsidRPr="00384EFF">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04570" w:rsidRPr="00384EFF" w:rsidRDefault="00A04570" w:rsidP="00A04570">
      <w:pPr>
        <w:spacing w:after="0" w:line="276" w:lineRule="auto"/>
        <w:ind w:firstLine="567"/>
      </w:pPr>
      <w:r w:rsidRPr="00384EFF">
        <w:t xml:space="preserve">5.10. Фонд вправе проводить проверки хода выполнения работ и целевого использования гранта. </w:t>
      </w:r>
    </w:p>
    <w:p w:rsidR="00A04570" w:rsidRPr="00384EFF" w:rsidRDefault="00A04570" w:rsidP="00A04570">
      <w:pPr>
        <w:spacing w:after="0" w:line="276" w:lineRule="auto"/>
        <w:ind w:firstLine="567"/>
      </w:pPr>
      <w:r w:rsidRPr="00384EFF">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384EFF" w:rsidRDefault="00A04570" w:rsidP="00A04570">
      <w:pPr>
        <w:spacing w:after="0" w:line="276" w:lineRule="auto"/>
        <w:ind w:firstLine="567"/>
      </w:pPr>
      <w:r w:rsidRPr="00384EFF">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384EFF" w:rsidRDefault="00A04570" w:rsidP="00A04570">
      <w:pPr>
        <w:spacing w:after="0" w:line="276" w:lineRule="auto"/>
        <w:ind w:firstLine="567"/>
      </w:pPr>
      <w:r w:rsidRPr="00384EFF">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A04570">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384EFF" w:rsidRDefault="00A04570" w:rsidP="00A04570">
      <w:pPr>
        <w:spacing w:after="0" w:line="276" w:lineRule="auto"/>
        <w:ind w:firstLine="567"/>
      </w:pPr>
      <w:r w:rsidRPr="00384EFF">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384EFF" w:rsidRDefault="00A04570" w:rsidP="00A04570">
      <w:pPr>
        <w:spacing w:after="0" w:line="276" w:lineRule="auto"/>
        <w:ind w:firstLine="567"/>
      </w:pPr>
      <w:r w:rsidRPr="00384EFF">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384EFF" w:rsidRDefault="00A04570" w:rsidP="00A04570">
      <w:pPr>
        <w:spacing w:after="0" w:line="276" w:lineRule="auto"/>
        <w:ind w:firstLine="567"/>
      </w:pPr>
      <w:r w:rsidRPr="00384EFF">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384EFF" w:rsidRDefault="00A04570" w:rsidP="00A04570">
      <w:pPr>
        <w:spacing w:after="0" w:line="276" w:lineRule="auto"/>
        <w:ind w:firstLine="567"/>
      </w:pPr>
      <w:r w:rsidRPr="00384EFF">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384EFF" w:rsidRDefault="00A04570" w:rsidP="00A04570">
      <w:pPr>
        <w:spacing w:after="0" w:line="276" w:lineRule="auto"/>
        <w:ind w:firstLine="567"/>
      </w:pPr>
      <w:r w:rsidRPr="00384EFF">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384EFF" w:rsidRDefault="00A04570" w:rsidP="00A04570">
      <w:pPr>
        <w:spacing w:after="0" w:line="276" w:lineRule="auto"/>
        <w:ind w:firstLine="567"/>
      </w:pPr>
      <w:r w:rsidRPr="00384EFF">
        <w:t>Право на результаты научно-технической деятельности, полученные при выполнении договора гранта, принадлежит грантополучателю.</w:t>
      </w:r>
    </w:p>
    <w:p w:rsidR="00A04570" w:rsidRPr="00384EFF" w:rsidRDefault="00A04570" w:rsidP="00A04570">
      <w:pPr>
        <w:spacing w:after="0" w:line="276" w:lineRule="auto"/>
        <w:ind w:firstLine="567"/>
      </w:pPr>
      <w:r w:rsidRPr="00384EFF">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384EFF" w:rsidRDefault="00A04570" w:rsidP="00A04570">
      <w:pPr>
        <w:spacing w:after="0" w:line="276" w:lineRule="auto"/>
        <w:ind w:firstLine="567"/>
      </w:pPr>
      <w:r w:rsidRPr="00384EFF">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384EFF" w:rsidRDefault="00A04570" w:rsidP="00A04570">
      <w:pPr>
        <w:spacing w:after="0" w:line="276" w:lineRule="auto"/>
        <w:ind w:firstLine="567"/>
      </w:pPr>
      <w:r w:rsidRPr="00384EF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384EFF" w:rsidRDefault="00A04570" w:rsidP="00A04570">
      <w:pPr>
        <w:spacing w:after="0" w:line="276" w:lineRule="auto"/>
        <w:ind w:firstLine="567"/>
      </w:pPr>
      <w:r w:rsidRPr="00384EFF">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384EFF" w:rsidRDefault="00A04570" w:rsidP="00A04570">
      <w:pPr>
        <w:numPr>
          <w:ilvl w:val="0"/>
          <w:numId w:val="32"/>
        </w:numPr>
        <w:spacing w:after="0" w:line="276" w:lineRule="auto"/>
      </w:pPr>
      <w:r w:rsidRPr="00384EFF">
        <w:t xml:space="preserve">форму направления сведений о начинаемой научно-исследовательской, опытно-конструкторской и технологической работе (РК); </w:t>
      </w:r>
    </w:p>
    <w:p w:rsidR="00A04570" w:rsidRPr="00384EFF" w:rsidRDefault="00A04570" w:rsidP="00A04570">
      <w:pPr>
        <w:numPr>
          <w:ilvl w:val="0"/>
          <w:numId w:val="32"/>
        </w:numPr>
        <w:spacing w:after="0" w:line="276" w:lineRule="auto"/>
      </w:pPr>
      <w:r w:rsidRPr="00384EFF">
        <w:t xml:space="preserve">форму направления реферативно-библиографических сведений о результатах научно-исследовательской (ИКРБС); </w:t>
      </w:r>
    </w:p>
    <w:p w:rsidR="00A04570" w:rsidRPr="00384EFF" w:rsidRDefault="00A04570" w:rsidP="00A04570">
      <w:pPr>
        <w:numPr>
          <w:ilvl w:val="0"/>
          <w:numId w:val="32"/>
        </w:numPr>
        <w:spacing w:after="0" w:line="276" w:lineRule="auto"/>
      </w:pPr>
      <w:r w:rsidRPr="00384EFF">
        <w:t>форму направления сведений о созданном результате интеллектуальной деятельности (ИКР);</w:t>
      </w:r>
    </w:p>
    <w:p w:rsidR="00A04570" w:rsidRPr="00384EFF" w:rsidRDefault="00A04570" w:rsidP="00A04570">
      <w:pPr>
        <w:numPr>
          <w:ilvl w:val="0"/>
          <w:numId w:val="32"/>
        </w:numPr>
        <w:spacing w:after="0" w:line="276" w:lineRule="auto"/>
      </w:pPr>
      <w:r w:rsidRPr="00384EFF">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384EFF" w:rsidRDefault="00A04570" w:rsidP="00A04570">
      <w:pPr>
        <w:numPr>
          <w:ilvl w:val="0"/>
          <w:numId w:val="32"/>
        </w:numPr>
        <w:spacing w:after="0" w:line="276" w:lineRule="auto"/>
      </w:pPr>
      <w:r w:rsidRPr="00384EFF">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384EFF" w:rsidRDefault="00A04570" w:rsidP="00A04570">
      <w:pPr>
        <w:spacing w:after="0" w:line="276" w:lineRule="auto"/>
        <w:ind w:firstLine="567"/>
      </w:pPr>
      <w:r w:rsidRPr="00384EFF">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384EFF" w:rsidRDefault="00A04570" w:rsidP="00A04570">
      <w:pPr>
        <w:spacing w:after="0" w:line="276" w:lineRule="auto"/>
        <w:ind w:firstLine="567"/>
      </w:pPr>
      <w:r w:rsidRPr="00384EFF">
        <w:t xml:space="preserve">5.19. </w:t>
      </w:r>
      <w:r w:rsidR="001851B4" w:rsidRPr="00384EFF">
        <w:t xml:space="preserve">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w:t>
      </w:r>
      <w:r w:rsidR="001851B4" w:rsidRPr="00384EFF">
        <w:lastRenderedPageBreak/>
        <w:t>которых превышает среднерыночную стоимость аналогичных товаров и услуг в регионе осуществления инновационного проекта.</w:t>
      </w:r>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517943714"/>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384EFF">
        <w:rPr>
          <w:b/>
        </w:rPr>
        <w:t>6. Порядок заключения договора гранта с победителем конкурса</w:t>
      </w:r>
      <w:bookmarkEnd w:id="12"/>
      <w:bookmarkEnd w:id="13"/>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A04570" w:rsidRPr="00384EFF" w:rsidRDefault="00A04570" w:rsidP="00A04570">
      <w:pPr>
        <w:spacing w:after="0" w:line="276" w:lineRule="auto"/>
        <w:ind w:firstLine="567"/>
      </w:pPr>
      <w:r w:rsidRPr="00384EFF">
        <w:t>а) целевое назначение предоставления гранта и его размер;</w:t>
      </w:r>
    </w:p>
    <w:p w:rsidR="00A04570" w:rsidRPr="00384EFF" w:rsidRDefault="00A04570" w:rsidP="00A04570">
      <w:pPr>
        <w:spacing w:after="0" w:line="276" w:lineRule="auto"/>
        <w:ind w:firstLine="567"/>
      </w:pPr>
      <w:r w:rsidRPr="00384EFF">
        <w:t xml:space="preserve">б) техническое задание на выполнение НИОКР в рамках реализации инновационного проекта; </w:t>
      </w:r>
      <w:bookmarkStart w:id="25" w:name="Par106"/>
      <w:bookmarkEnd w:id="25"/>
    </w:p>
    <w:p w:rsidR="00A04570" w:rsidRPr="00384EFF" w:rsidRDefault="00A04570" w:rsidP="00A04570">
      <w:pPr>
        <w:spacing w:after="0" w:line="276" w:lineRule="auto"/>
        <w:ind w:firstLine="567"/>
      </w:pPr>
      <w:r w:rsidRPr="00384EFF">
        <w:t>в) календарный план выполнения НИОКР в рамках реализации инновационного проекта;</w:t>
      </w:r>
    </w:p>
    <w:p w:rsidR="00A04570" w:rsidRPr="00384EFF" w:rsidRDefault="00A04570" w:rsidP="00A04570">
      <w:pPr>
        <w:spacing w:after="0" w:line="276" w:lineRule="auto"/>
        <w:ind w:firstLine="567"/>
      </w:pPr>
      <w:r w:rsidRPr="00384EFF">
        <w:t>г) смета расходов на выполнение НИОКР в рамках реализации инновационного проекта;</w:t>
      </w:r>
    </w:p>
    <w:p w:rsidR="00A04570" w:rsidRPr="00384EFF" w:rsidRDefault="00A04570" w:rsidP="00A04570">
      <w:pPr>
        <w:spacing w:after="0" w:line="276" w:lineRule="auto"/>
        <w:ind w:firstLine="567"/>
      </w:pPr>
      <w:r w:rsidRPr="00384EFF">
        <w:t>д) плановые показатели реализации инновационного проекта;</w:t>
      </w:r>
    </w:p>
    <w:p w:rsidR="00A04570" w:rsidRPr="00384EFF" w:rsidRDefault="00A04570" w:rsidP="00A04570">
      <w:pPr>
        <w:spacing w:after="0" w:line="276" w:lineRule="auto"/>
        <w:ind w:firstLine="567"/>
      </w:pPr>
      <w:r w:rsidRPr="00384EFF">
        <w:t>е) условия перечисления гранта;</w:t>
      </w:r>
    </w:p>
    <w:p w:rsidR="00A04570" w:rsidRPr="00384EFF" w:rsidRDefault="00A04570" w:rsidP="00A04570">
      <w:pPr>
        <w:spacing w:after="0" w:line="276" w:lineRule="auto"/>
        <w:ind w:firstLine="567"/>
      </w:pPr>
      <w:r w:rsidRPr="00384EFF">
        <w:t>ж) ответственные за реализацию проекта организации и лица;</w:t>
      </w:r>
    </w:p>
    <w:p w:rsidR="00A04570" w:rsidRPr="00384EFF" w:rsidRDefault="00A04570" w:rsidP="00A04570">
      <w:pPr>
        <w:spacing w:after="0" w:line="276" w:lineRule="auto"/>
        <w:ind w:firstLine="567"/>
      </w:pPr>
      <w:r w:rsidRPr="00384EFF">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384EFF" w:rsidRDefault="00A04570" w:rsidP="00A04570">
      <w:pPr>
        <w:spacing w:after="0" w:line="276" w:lineRule="auto"/>
        <w:ind w:firstLine="567"/>
      </w:pPr>
      <w:r w:rsidRPr="00384E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384EFF" w:rsidRDefault="00A04570" w:rsidP="00A04570">
      <w:pPr>
        <w:spacing w:after="0" w:line="276" w:lineRule="auto"/>
        <w:ind w:firstLine="567"/>
      </w:pPr>
      <w:r w:rsidRPr="00384EFF">
        <w:t>к) обязательство ведения предприятие</w:t>
      </w:r>
      <w:r w:rsidR="00095302" w:rsidRPr="00384EFF">
        <w:t>м</w:t>
      </w:r>
      <w:r w:rsidRPr="00384EFF">
        <w:t xml:space="preserve"> раздельного учета расходов по НИОКР;</w:t>
      </w:r>
    </w:p>
    <w:p w:rsidR="00A04570" w:rsidRPr="00384EFF" w:rsidRDefault="00A04570" w:rsidP="00A04570">
      <w:pPr>
        <w:spacing w:after="0" w:line="276" w:lineRule="auto"/>
        <w:ind w:firstLine="567"/>
      </w:pPr>
      <w:r w:rsidRPr="00384EFF">
        <w:t>л) иные положения.</w:t>
      </w:r>
    </w:p>
    <w:p w:rsidR="00A04570" w:rsidRPr="00384EFF" w:rsidRDefault="00A04570" w:rsidP="00A04570">
      <w:pPr>
        <w:spacing w:after="0" w:line="276" w:lineRule="auto"/>
        <w:ind w:firstLine="567"/>
      </w:pPr>
      <w:r w:rsidRPr="00384EFF">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384EFF">
          <w:rPr>
            <w:rStyle w:val="a8"/>
            <w:color w:val="auto"/>
          </w:rPr>
          <w:t>http://online.fasie.ru</w:t>
        </w:r>
      </w:hyperlink>
      <w:r w:rsidRPr="00384EFF">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384EFF" w:rsidRDefault="00A04570" w:rsidP="00A04570">
      <w:pPr>
        <w:spacing w:after="0" w:line="276" w:lineRule="auto"/>
        <w:ind w:firstLine="567"/>
      </w:pPr>
      <w:r w:rsidRPr="00384EFF">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384EFF" w:rsidRDefault="00A04570" w:rsidP="00A04570">
      <w:pPr>
        <w:spacing w:after="0" w:line="276" w:lineRule="auto"/>
        <w:ind w:firstLine="567"/>
      </w:pPr>
      <w:r w:rsidRPr="00384EFF">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384EFF" w:rsidRDefault="00A04570" w:rsidP="00A04570">
      <w:pPr>
        <w:spacing w:after="0" w:line="276" w:lineRule="auto"/>
        <w:ind w:firstLine="567"/>
      </w:pPr>
      <w:r w:rsidRPr="00384EFF">
        <w:t xml:space="preserve">6.5. Договор гранта не может быть заключён с </w:t>
      </w:r>
      <w:r w:rsidR="00080B36" w:rsidRPr="00384EFF">
        <w:t>МИП</w:t>
      </w:r>
      <w:r w:rsidRPr="00384EFF">
        <w:t>:</w:t>
      </w:r>
    </w:p>
    <w:p w:rsidR="00A04570" w:rsidRPr="00384EFF" w:rsidRDefault="00A04570" w:rsidP="00A04570">
      <w:pPr>
        <w:spacing w:after="0" w:line="276" w:lineRule="auto"/>
        <w:ind w:firstLine="567"/>
      </w:pPr>
      <w:r w:rsidRPr="00384EFF">
        <w:t>а) находящимся в процессе ликвидации или реорганизации;</w:t>
      </w:r>
    </w:p>
    <w:p w:rsidR="00A04570" w:rsidRPr="00384EFF" w:rsidRDefault="00A04570" w:rsidP="00A04570">
      <w:pPr>
        <w:spacing w:after="0" w:line="276" w:lineRule="auto"/>
        <w:ind w:firstLine="567"/>
      </w:pPr>
      <w:r w:rsidRPr="00384EFF">
        <w:t>б) находящимся в процедуре банкротства;</w:t>
      </w:r>
    </w:p>
    <w:p w:rsidR="00A04570" w:rsidRPr="00384EFF" w:rsidRDefault="00A04570" w:rsidP="00A04570">
      <w:pPr>
        <w:spacing w:after="0" w:line="276" w:lineRule="auto"/>
        <w:ind w:firstLine="567"/>
      </w:pPr>
      <w:r w:rsidRPr="00384EFF">
        <w:t>в) имеющим задолженность перед федеральным бюджетом, бюджетом субъекта Российской Федерации;</w:t>
      </w:r>
    </w:p>
    <w:p w:rsidR="00A04570" w:rsidRPr="00384EFF" w:rsidRDefault="00A04570" w:rsidP="00A04570">
      <w:pPr>
        <w:spacing w:after="0" w:line="276" w:lineRule="auto"/>
        <w:ind w:firstLine="567"/>
      </w:pPr>
      <w:r w:rsidRPr="00384EFF">
        <w:t>г) в отношении которого ранее установлен факт неисполнения существенных условий договора гранта, заключенного с Фондом.</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6" w:name="_ЗАЯВКА_НА_УЧАСТИЕ_1"/>
      <w:bookmarkStart w:id="27" w:name="_Toc517943715"/>
      <w:bookmarkEnd w:id="26"/>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7"/>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 xml:space="preserve">по разработке и освоению новых видов наукоемкой продукции </w:t>
      </w:r>
      <w:r w:rsidR="00783E61" w:rsidRPr="00384EFF">
        <w:t>совместно с</w:t>
      </w:r>
      <w:r w:rsidR="00AC24D0" w:rsidRPr="00384EFF">
        <w:t xml:space="preserve"> </w:t>
      </w:r>
      <w:r w:rsidR="00783E61" w:rsidRPr="00384EFF">
        <w:t>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п/п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1851B4" w:rsidRPr="00384EFF">
              <w:t>5</w:t>
            </w:r>
            <w:r w:rsidR="00375B68" w:rsidRPr="00384EFF">
              <w:t xml:space="preserve"> </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1851B4" w:rsidRPr="00384EFF">
              <w:t>6</w:t>
            </w:r>
            <w:r w:rsidR="00375B68" w:rsidRPr="00384EFF">
              <w:t xml:space="preserve"> </w:t>
            </w:r>
            <w:r w:rsidR="005C2AFC" w:rsidRPr="00384EFF">
              <w:t>г.</w:t>
            </w:r>
          </w:p>
          <w:p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1851B4" w:rsidRPr="00384EFF">
              <w:t>7</w:t>
            </w:r>
            <w:r w:rsidR="00375B68" w:rsidRPr="00384EFF">
              <w:t xml:space="preserve"> </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1851B4" w:rsidRPr="00384EFF">
              <w:t>5</w:t>
            </w:r>
            <w:r w:rsidR="00375B68" w:rsidRPr="00384EFF">
              <w:t xml:space="preserve"> </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1851B4" w:rsidRPr="00384EFF">
              <w:t>6</w:t>
            </w:r>
            <w:r w:rsidR="00375B68" w:rsidRPr="00384EFF">
              <w:t xml:space="preserve"> </w:t>
            </w:r>
            <w:r w:rsidRPr="00384EFF">
              <w:t>г.</w:t>
            </w:r>
          </w:p>
          <w:p w:rsidR="00667B46" w:rsidRPr="00384EFF" w:rsidRDefault="005C2AFC" w:rsidP="00521158">
            <w:pPr>
              <w:spacing w:after="0"/>
            </w:pPr>
            <w:r w:rsidRPr="00384EFF">
              <w:t>- за</w:t>
            </w:r>
            <w:r w:rsidR="00667B46" w:rsidRPr="00384EFF">
              <w:t xml:space="preserve"> </w:t>
            </w:r>
            <w:r w:rsidR="00375B68" w:rsidRPr="00384EFF">
              <w:t>201</w:t>
            </w:r>
            <w:r w:rsidR="001851B4" w:rsidRPr="00384EFF">
              <w:t>7</w:t>
            </w:r>
            <w:r w:rsidR="00375B68" w:rsidRPr="00384EFF">
              <w:t xml:space="preserve"> </w:t>
            </w:r>
            <w:r w:rsidR="00667B46" w:rsidRPr="00384EFF">
              <w:t>г</w:t>
            </w:r>
            <w:r w:rsidRPr="00384EFF">
              <w:t>.</w:t>
            </w:r>
            <w:r w:rsidR="00667B46" w:rsidRPr="00384EFF">
              <w:t xml:space="preserve"> </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8" w:name="_Приложение_№_1"/>
      <w:bookmarkStart w:id="29" w:name="_Приложение_№_2"/>
      <w:bookmarkStart w:id="30" w:name="_Toc407365176"/>
      <w:bookmarkEnd w:id="28"/>
      <w:bookmarkEnd w:id="29"/>
    </w:p>
    <w:p w:rsidR="005D28DE" w:rsidRPr="00384EFF" w:rsidRDefault="0070427A" w:rsidP="00C0167E">
      <w:pPr>
        <w:jc w:val="right"/>
        <w:rPr>
          <w:b/>
        </w:rPr>
      </w:pPr>
      <w:r w:rsidRPr="00384EFF">
        <w:br w:type="page"/>
      </w:r>
      <w:r w:rsidR="005D28DE" w:rsidRPr="00384EFF">
        <w:lastRenderedPageBreak/>
        <w:t>Приложение №</w:t>
      </w:r>
      <w:bookmarkEnd w:id="14"/>
      <w:bookmarkEnd w:id="15"/>
      <w:bookmarkEnd w:id="16"/>
      <w:bookmarkEnd w:id="17"/>
      <w:bookmarkEnd w:id="18"/>
      <w:r w:rsidR="00E8358D" w:rsidRPr="00384EFF">
        <w:t>2</w:t>
      </w:r>
      <w:bookmarkEnd w:id="30"/>
    </w:p>
    <w:p w:rsidR="004F6400" w:rsidRPr="00384EFF"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384EFF" w:rsidRDefault="004F6400" w:rsidP="00D42759">
      <w:pPr>
        <w:pStyle w:val="1"/>
      </w:pPr>
      <w:bookmarkStart w:id="35" w:name="_СТРУКТУРА_БИЗНЕС-ПЛАНА_ИННОВАЦИОННО"/>
      <w:bookmarkStart w:id="36" w:name="_Toc517943716"/>
      <w:bookmarkEnd w:id="35"/>
      <w:r w:rsidRPr="00384EFF">
        <w:t>СТРУКТУРА БИЗНЕС-ПЛАНА ИННОВАЦИОННОГО ПРОЕКТА</w:t>
      </w:r>
      <w:bookmarkEnd w:id="36"/>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 xml:space="preserve">2017, </w:t>
      </w:r>
      <w:r w:rsidR="00E01991" w:rsidRPr="00384EFF">
        <w:t>2016</w:t>
      </w:r>
      <w:r w:rsidR="003F62B5" w:rsidRPr="00384EFF">
        <w:t>, 2015 гг.)</w:t>
      </w:r>
      <w:r w:rsidR="00EC1702" w:rsidRPr="00384EFF">
        <w:t xml:space="preserve"> и прошедший период 2018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375B68">
            <w:pPr>
              <w:spacing w:after="0"/>
              <w:rPr>
                <w:sz w:val="20"/>
                <w:szCs w:val="20"/>
              </w:rPr>
            </w:pPr>
            <w:r w:rsidRPr="00384EFF">
              <w:rPr>
                <w:sz w:val="20"/>
                <w:szCs w:val="20"/>
              </w:rPr>
              <w:t>Выручка за 2015 год</w:t>
            </w:r>
          </w:p>
        </w:tc>
        <w:tc>
          <w:tcPr>
            <w:tcW w:w="1850" w:type="dxa"/>
          </w:tcPr>
          <w:p w:rsidR="00EC1702" w:rsidRPr="00384EFF" w:rsidRDefault="00EC1702" w:rsidP="00375B68">
            <w:pPr>
              <w:spacing w:after="0"/>
              <w:rPr>
                <w:sz w:val="20"/>
                <w:szCs w:val="20"/>
              </w:rPr>
            </w:pPr>
            <w:r w:rsidRPr="00384EFF">
              <w:rPr>
                <w:sz w:val="20"/>
                <w:szCs w:val="20"/>
              </w:rPr>
              <w:t>Выручка за 2016 год</w:t>
            </w:r>
          </w:p>
        </w:tc>
        <w:tc>
          <w:tcPr>
            <w:tcW w:w="1850" w:type="dxa"/>
          </w:tcPr>
          <w:p w:rsidR="00EC1702" w:rsidRPr="00384EFF" w:rsidRDefault="00EC1702" w:rsidP="00375B68">
            <w:pPr>
              <w:spacing w:after="0"/>
              <w:rPr>
                <w:sz w:val="20"/>
                <w:szCs w:val="20"/>
              </w:rPr>
            </w:pPr>
            <w:r w:rsidRPr="00384EFF">
              <w:rPr>
                <w:sz w:val="20"/>
                <w:szCs w:val="20"/>
              </w:rPr>
              <w:t>Выручка за 2017 год</w:t>
            </w:r>
          </w:p>
        </w:tc>
        <w:tc>
          <w:tcPr>
            <w:tcW w:w="1634" w:type="dxa"/>
          </w:tcPr>
          <w:p w:rsidR="00EC1702" w:rsidRPr="00384EFF" w:rsidRDefault="00EC1702" w:rsidP="00375B68">
            <w:pPr>
              <w:spacing w:after="0"/>
              <w:rPr>
                <w:sz w:val="20"/>
                <w:szCs w:val="20"/>
              </w:rPr>
            </w:pPr>
            <w:r w:rsidRPr="00384EFF">
              <w:rPr>
                <w:sz w:val="20"/>
                <w:szCs w:val="20"/>
              </w:rPr>
              <w:t>Выручка за прошедший период 2018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095302" w:rsidRPr="00384EFF" w:rsidRDefault="00095302" w:rsidP="00095302">
      <w:pPr>
        <w:spacing w:after="0"/>
      </w:pPr>
      <w:r w:rsidRPr="00384EFF">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384EFF" w:rsidRDefault="00095302" w:rsidP="00095302">
      <w:pPr>
        <w:spacing w:after="0"/>
      </w:pPr>
      <w:r w:rsidRPr="00384EFF">
        <w:t>2.2. Научная новизна и обоснование предлагаемых в проекте решений.</w:t>
      </w:r>
    </w:p>
    <w:p w:rsidR="00095302" w:rsidRPr="00384EFF" w:rsidRDefault="00095302" w:rsidP="00095302">
      <w:pPr>
        <w:spacing w:after="0"/>
      </w:pPr>
      <w:r w:rsidRPr="00384EFF">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384EFF" w:rsidRDefault="00095302" w:rsidP="00095302">
      <w:pPr>
        <w:spacing w:after="0"/>
      </w:pPr>
      <w:r w:rsidRPr="00384EFF">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384EFF" w:rsidRDefault="00690C5C" w:rsidP="00690C5C">
      <w:pPr>
        <w:spacing w:after="0"/>
        <w:rPr>
          <w:sz w:val="20"/>
          <w:szCs w:val="20"/>
        </w:rPr>
      </w:pPr>
      <w:r w:rsidRPr="00384EFF">
        <w:t xml:space="preserve"> </w:t>
      </w:r>
    </w:p>
    <w:p w:rsidR="004F6400" w:rsidRPr="00384EFF" w:rsidRDefault="004F6400" w:rsidP="004F6400">
      <w:pPr>
        <w:snapToGrid w:val="0"/>
        <w:jc w:val="center"/>
        <w:rPr>
          <w:b/>
          <w:bCs/>
        </w:rPr>
      </w:pPr>
      <w:r w:rsidRPr="00384EFF">
        <w:rPr>
          <w:b/>
          <w:bCs/>
        </w:rPr>
        <w:t>3. МАРКЕТИНГОВОЕ ИССЛЕДОВАНИЕ:</w:t>
      </w:r>
    </w:p>
    <w:p w:rsidR="004F6400" w:rsidRPr="00384EFF" w:rsidRDefault="004F6400" w:rsidP="004F6400">
      <w:pPr>
        <w:snapToGrid w:val="0"/>
        <w:spacing w:after="0"/>
      </w:pPr>
      <w:r w:rsidRPr="00384EFF">
        <w:t xml:space="preserve">3.1. </w:t>
      </w:r>
      <w:r w:rsidR="00AB25D6" w:rsidRPr="00384EFF">
        <w:t>Описание рынка продукта (</w:t>
      </w:r>
      <w:r w:rsidR="00730BD9" w:rsidRPr="00384EFF">
        <w:t xml:space="preserve">динамика развития рынка и прогноз на 3 – 5 лет, целевые сегменты потребителей, потенциальные конкуренты </w:t>
      </w:r>
      <w:r w:rsidR="00123CBC" w:rsidRPr="00384EFF">
        <w:t xml:space="preserve">и </w:t>
      </w:r>
      <w:r w:rsidR="00730BD9" w:rsidRPr="00384EFF">
        <w:t>их доли на рынке).</w:t>
      </w:r>
    </w:p>
    <w:p w:rsidR="00730BD9" w:rsidRPr="00384EFF" w:rsidRDefault="00730BD9" w:rsidP="00730BD9">
      <w:pPr>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594363" w:rsidRPr="00384EFF" w:rsidRDefault="00594363" w:rsidP="00594363">
      <w:pPr>
        <w:snapToGrid w:val="0"/>
        <w:spacing w:after="0"/>
      </w:pPr>
      <w:r w:rsidRPr="00384EFF">
        <w:t xml:space="preserve">3.3. Объем платежеспособного спроса на </w:t>
      </w:r>
      <w:r w:rsidR="000631AA" w:rsidRPr="00384EFF">
        <w:t>201</w:t>
      </w:r>
      <w:r w:rsidR="00EC1702" w:rsidRPr="00384EFF">
        <w:t>9</w:t>
      </w:r>
      <w:r w:rsidR="000631AA" w:rsidRPr="00384EFF">
        <w:t>-20</w:t>
      </w:r>
      <w:r w:rsidR="00095302" w:rsidRPr="00384EFF">
        <w:t>2</w:t>
      </w:r>
      <w:r w:rsidR="00EC1702" w:rsidRPr="00384EFF">
        <w:t>4</w:t>
      </w:r>
      <w:r w:rsidR="000631AA" w:rsidRPr="00384EFF">
        <w:t xml:space="preserve"> гг.</w:t>
      </w:r>
      <w:r w:rsidRPr="00384EFF">
        <w:t xml:space="preserve"> с приложением обосновывающих документов (договоры и протоколы о намерениях на поставку и т.д.).</w:t>
      </w:r>
    </w:p>
    <w:p w:rsidR="00594363" w:rsidRPr="00384EFF" w:rsidRDefault="00594363" w:rsidP="00594363">
      <w:pPr>
        <w:snapToGrid w:val="0"/>
        <w:spacing w:after="0"/>
      </w:pPr>
      <w:r w:rsidRPr="00384EFF">
        <w:t>3.4.</w:t>
      </w:r>
      <w:r w:rsidR="000631AA" w:rsidRPr="00384EFF">
        <w:t xml:space="preserve"> </w:t>
      </w:r>
      <w:r w:rsidRPr="00384EFF">
        <w:t>Оценка и обоснование возможности выхода продукта на зарубежные рынки</w:t>
      </w:r>
      <w:r w:rsidR="00521158" w:rsidRPr="00384EFF">
        <w:t>,</w:t>
      </w:r>
      <w:r w:rsidRPr="00384EFF">
        <w:t xml:space="preserve"> </w:t>
      </w:r>
      <w:r w:rsidR="00521158" w:rsidRPr="00384EFF">
        <w:t>описание возможности замещения на внутреннем рынке зарубежных аналогов.</w:t>
      </w:r>
    </w:p>
    <w:p w:rsidR="00594363" w:rsidRPr="00384EFF" w:rsidRDefault="00594363" w:rsidP="00594363">
      <w:pPr>
        <w:spacing w:after="0"/>
      </w:pPr>
      <w:r w:rsidRPr="00384EFF">
        <w:t>3.5.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lastRenderedPageBreak/>
        <w:t xml:space="preserve">4. ТЕХНИЧЕСКОЕ ОБЕСПЕЧЕНИЕ РЕАЛИЗАЦИИ </w:t>
      </w:r>
      <w:r w:rsidR="00690C5C" w:rsidRPr="00384EFF">
        <w:rPr>
          <w:b/>
          <w:bCs/>
        </w:rPr>
        <w:t>ПРОЕКТА</w:t>
      </w:r>
      <w:r w:rsidRPr="00384EFF">
        <w:rPr>
          <w:b/>
          <w:bCs/>
        </w:rPr>
        <w:t>:</w:t>
      </w:r>
    </w:p>
    <w:p w:rsidR="004F6400" w:rsidRPr="00384EFF" w:rsidRDefault="004F6400" w:rsidP="004F6400">
      <w:pPr>
        <w:snapToGrid w:val="0"/>
        <w:spacing w:after="0"/>
      </w:pPr>
      <w:r w:rsidRPr="00384EFF">
        <w:t xml:space="preserve">4.1. </w:t>
      </w:r>
      <w:r w:rsidR="00AB25D6" w:rsidRPr="00384EFF">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384EFF">
        <w:t>ом</w:t>
      </w:r>
      <w:r w:rsidR="00AB25D6" w:rsidRPr="00384EFF">
        <w:t xml:space="preserve">, так и после окончания данного периода). </w:t>
      </w:r>
    </w:p>
    <w:p w:rsidR="004F6400" w:rsidRPr="00384EFF" w:rsidRDefault="004F6400" w:rsidP="004F6400">
      <w:pPr>
        <w:spacing w:after="0"/>
      </w:pPr>
      <w:r w:rsidRPr="00384EFF">
        <w:t>4.</w:t>
      </w:r>
      <w:r w:rsidR="00095302" w:rsidRPr="00384EFF">
        <w:t>2</w:t>
      </w:r>
      <w:r w:rsidRPr="00384EFF">
        <w:t>. Организационная структура управления.</w:t>
      </w:r>
      <w:r w:rsidR="000631AA" w:rsidRPr="00384EFF">
        <w:t xml:space="preserve"> </w:t>
      </w:r>
      <w:r w:rsidR="009702D6" w:rsidRPr="00384EFF">
        <w:t xml:space="preserve">Наличие и квалификация имеющихся трудовых ресурсов для выполнения проекта. </w:t>
      </w:r>
      <w:r w:rsidRPr="00384EFF">
        <w:t>Необходимые специалисты, схема привлечения специалистов (с указанием штатных сотрудников и совместителей по годам проекта).</w:t>
      </w:r>
    </w:p>
    <w:p w:rsidR="00BA7BC4" w:rsidRPr="00384EFF" w:rsidRDefault="00BA7BC4" w:rsidP="004F6400">
      <w:pPr>
        <w:spacing w:after="0"/>
      </w:pPr>
      <w:r w:rsidRPr="00384EFF">
        <w:t>4.</w:t>
      </w:r>
      <w:r w:rsidR="00095302" w:rsidRPr="00384EFF">
        <w:t>3</w:t>
      </w:r>
      <w:r w:rsidRPr="00384EFF">
        <w:t>. Производственный план и план продаж.</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lastRenderedPageBreak/>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F40C0E">
            <w:pPr>
              <w:spacing w:after="0"/>
              <w:rPr>
                <w:sz w:val="20"/>
                <w:szCs w:val="20"/>
              </w:rPr>
            </w:pPr>
            <w:r w:rsidRPr="00384EFF">
              <w:rPr>
                <w:sz w:val="20"/>
                <w:szCs w:val="20"/>
              </w:rPr>
              <w:t>Выручка за 2015 год</w:t>
            </w:r>
          </w:p>
        </w:tc>
        <w:tc>
          <w:tcPr>
            <w:tcW w:w="2207" w:type="dxa"/>
          </w:tcPr>
          <w:p w:rsidR="00095302" w:rsidRPr="00384EFF" w:rsidRDefault="00095302" w:rsidP="00F40C0E">
            <w:pPr>
              <w:spacing w:after="0"/>
              <w:rPr>
                <w:sz w:val="20"/>
                <w:szCs w:val="20"/>
              </w:rPr>
            </w:pPr>
            <w:r w:rsidRPr="00384EFF">
              <w:rPr>
                <w:sz w:val="20"/>
                <w:szCs w:val="20"/>
              </w:rPr>
              <w:t>Выручка за 2016 год</w:t>
            </w:r>
          </w:p>
        </w:tc>
        <w:tc>
          <w:tcPr>
            <w:tcW w:w="2207" w:type="dxa"/>
          </w:tcPr>
          <w:p w:rsidR="00095302" w:rsidRPr="00384EFF" w:rsidRDefault="00095302" w:rsidP="00F40C0E">
            <w:pPr>
              <w:spacing w:after="0"/>
              <w:rPr>
                <w:sz w:val="20"/>
                <w:szCs w:val="20"/>
              </w:rPr>
            </w:pPr>
            <w:r w:rsidRPr="00384EFF">
              <w:rPr>
                <w:sz w:val="20"/>
                <w:szCs w:val="20"/>
              </w:rPr>
              <w:t>Выручка за 2017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 xml:space="preserve">6.9.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lastRenderedPageBreak/>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7" w:name="_ФАКТИЧЕСКИЕ_И_ПЛАНОВЫЕ"/>
      <w:bookmarkStart w:id="38" w:name="_ПЛАНОВЫЕ_ПОКАЗАТЕЛИ_РЕАЛИЗАЦИИ"/>
      <w:bookmarkStart w:id="39" w:name="_Toc517943717"/>
      <w:bookmarkEnd w:id="37"/>
      <w:bookmarkEnd w:id="38"/>
      <w:r w:rsidRPr="00384EFF">
        <w:t>ПЛАНОВЫЕ ПОКАЗАТЕЛИ РЕАЛИЗАЦИИ ИННОВАЦИОННОГО</w:t>
      </w:r>
      <w:r w:rsidR="00C30DC6" w:rsidRPr="00384EFF">
        <w:t xml:space="preserve"> </w:t>
      </w:r>
      <w:r w:rsidRPr="00384EFF">
        <w:t>ПРОЕКТА</w:t>
      </w:r>
      <w:bookmarkEnd w:id="39"/>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384EFF" w:rsidTr="00095302">
        <w:trPr>
          <w:trHeight w:val="769"/>
        </w:trPr>
        <w:tc>
          <w:tcPr>
            <w:tcW w:w="426"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Единица измерения</w:t>
            </w:r>
          </w:p>
        </w:tc>
        <w:tc>
          <w:tcPr>
            <w:tcW w:w="781" w:type="dxa"/>
            <w:tcBorders>
              <w:left w:val="single" w:sz="4" w:space="0" w:color="auto"/>
            </w:tcBorders>
            <w:shd w:val="clear" w:color="auto" w:fill="auto"/>
            <w:vAlign w:val="center"/>
          </w:tcPr>
          <w:p w:rsidR="00095302" w:rsidRPr="00384EFF" w:rsidRDefault="00095302" w:rsidP="00EC1702">
            <w:pPr>
              <w:spacing w:after="0"/>
              <w:jc w:val="center"/>
              <w:rPr>
                <w:b/>
                <w:sz w:val="18"/>
                <w:szCs w:val="18"/>
              </w:rPr>
            </w:pPr>
            <w:r w:rsidRPr="00384EFF">
              <w:rPr>
                <w:b/>
                <w:sz w:val="18"/>
                <w:szCs w:val="18"/>
              </w:rPr>
              <w:t>201</w:t>
            </w:r>
            <w:r w:rsidR="00EC1702" w:rsidRPr="00384EFF">
              <w:rPr>
                <w:b/>
                <w:sz w:val="18"/>
                <w:szCs w:val="18"/>
              </w:rPr>
              <w:t>9</w:t>
            </w:r>
          </w:p>
        </w:tc>
        <w:tc>
          <w:tcPr>
            <w:tcW w:w="780" w:type="dxa"/>
            <w:shd w:val="clear" w:color="auto" w:fill="auto"/>
            <w:vAlign w:val="center"/>
          </w:tcPr>
          <w:p w:rsidR="00095302" w:rsidRPr="00384EFF" w:rsidRDefault="00095302" w:rsidP="00EC1702">
            <w:pPr>
              <w:spacing w:after="0"/>
              <w:jc w:val="center"/>
              <w:rPr>
                <w:b/>
                <w:sz w:val="18"/>
                <w:szCs w:val="18"/>
              </w:rPr>
            </w:pPr>
            <w:r w:rsidRPr="00384EFF">
              <w:rPr>
                <w:b/>
                <w:sz w:val="18"/>
                <w:szCs w:val="18"/>
              </w:rPr>
              <w:t>20</w:t>
            </w:r>
            <w:r w:rsidR="00EC1702" w:rsidRPr="00384EFF">
              <w:rPr>
                <w:b/>
                <w:sz w:val="18"/>
                <w:szCs w:val="18"/>
              </w:rPr>
              <w:t>20</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w:t>
            </w:r>
            <w:r w:rsidR="00EC1702" w:rsidRPr="00384EFF">
              <w:rPr>
                <w:b/>
                <w:sz w:val="18"/>
                <w:szCs w:val="18"/>
              </w:rPr>
              <w:t>21</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202</w:t>
            </w:r>
            <w:r w:rsidR="00EC1702" w:rsidRPr="00384EFF">
              <w:rPr>
                <w:b/>
                <w:sz w:val="18"/>
                <w:szCs w:val="18"/>
              </w:rPr>
              <w:t>2</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3</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4</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5</w:t>
            </w:r>
          </w:p>
        </w:tc>
      </w:tr>
      <w:tr w:rsidR="00095302" w:rsidRPr="00384EFF" w:rsidTr="00095302">
        <w:trPr>
          <w:trHeight w:val="514"/>
        </w:trPr>
        <w:tc>
          <w:tcPr>
            <w:tcW w:w="426" w:type="dxa"/>
            <w:vMerge/>
            <w:shd w:val="clear" w:color="auto" w:fill="auto"/>
            <w:vAlign w:val="center"/>
          </w:tcPr>
          <w:p w:rsidR="00095302" w:rsidRPr="00384EFF" w:rsidRDefault="00095302" w:rsidP="00095302">
            <w:pPr>
              <w:spacing w:after="0"/>
              <w:jc w:val="center"/>
              <w:rPr>
                <w:sz w:val="18"/>
                <w:szCs w:val="18"/>
              </w:rPr>
            </w:pPr>
          </w:p>
        </w:tc>
        <w:tc>
          <w:tcPr>
            <w:tcW w:w="3685" w:type="dxa"/>
            <w:vMerge/>
            <w:shd w:val="clear" w:color="auto" w:fill="auto"/>
            <w:vAlign w:val="center"/>
          </w:tcPr>
          <w:p w:rsidR="00095302" w:rsidRPr="00384EFF" w:rsidRDefault="00095302" w:rsidP="00095302">
            <w:pPr>
              <w:spacing w:after="0"/>
              <w:rPr>
                <w:sz w:val="18"/>
                <w:szCs w:val="18"/>
              </w:rPr>
            </w:pPr>
          </w:p>
        </w:tc>
        <w:tc>
          <w:tcPr>
            <w:tcW w:w="1107" w:type="dxa"/>
            <w:vMerge/>
            <w:shd w:val="clear" w:color="auto" w:fill="auto"/>
            <w:vAlign w:val="bottom"/>
          </w:tcPr>
          <w:p w:rsidR="00095302" w:rsidRPr="00384EFF"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0" w:type="dxa"/>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1.</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Чел.</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2.</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Млн. руб.</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70"/>
        </w:trPr>
        <w:tc>
          <w:tcPr>
            <w:tcW w:w="426"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095302" w:rsidRPr="00384EFF" w:rsidRDefault="00095302"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384EFF">
        <w:lastRenderedPageBreak/>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517943718"/>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w:t>
            </w:r>
            <w:r w:rsidR="001E4C0E" w:rsidRPr="00384EFF">
              <w:lastRenderedPageBreak/>
              <w:t>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lastRenderedPageBreak/>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384EFF" w:rsidRDefault="005111A5" w:rsidP="005111A5">
      <w:pPr>
        <w:jc w:val="right"/>
      </w:pPr>
    </w:p>
    <w:p w:rsidR="005111A5" w:rsidRPr="00384EFF" w:rsidRDefault="000B2B4A" w:rsidP="004502EF">
      <w:pPr>
        <w:jc w:val="right"/>
      </w:pPr>
      <w:r w:rsidRPr="00384EFF">
        <w:br w:type="page"/>
      </w:r>
      <w:r w:rsidR="005111A5" w:rsidRPr="00384EFF">
        <w:lastRenderedPageBreak/>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517943719"/>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384EFF">
        <w:t xml:space="preserve"> </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rsidR="002565EA" w:rsidRPr="00384EFF" w:rsidRDefault="0025546A" w:rsidP="002D13CA">
      <w:pPr>
        <w:numPr>
          <w:ilvl w:val="0"/>
          <w:numId w:val="18"/>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софинансирования.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7"/>
          <w:footerReference w:type="default" r:id="rId18"/>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56" w:name="_Toc517943720"/>
      <w:r w:rsidRPr="00384EFF">
        <w:t xml:space="preserve">2. </w:t>
      </w:r>
      <w:r w:rsidRPr="00384EFF">
        <w:rPr>
          <w:u w:val="single"/>
        </w:rPr>
        <w:t>Цель выполнения НИОКР:</w:t>
      </w:r>
      <w:bookmarkEnd w:id="56"/>
    </w:p>
    <w:p w:rsidR="00EC58D9" w:rsidRPr="00384EFF" w:rsidRDefault="00EC58D9" w:rsidP="00EC58D9">
      <w:pPr>
        <w:keepNext/>
        <w:spacing w:after="0" w:line="276" w:lineRule="auto"/>
        <w:jc w:val="left"/>
        <w:outlineLvl w:val="0"/>
      </w:pPr>
      <w:bookmarkStart w:id="57" w:name="_Toc517943721"/>
      <w:r w:rsidRPr="00384EFF">
        <w:t xml:space="preserve">3. </w:t>
      </w:r>
      <w:r w:rsidRPr="00384EFF">
        <w:rPr>
          <w:u w:val="single"/>
        </w:rPr>
        <w:t>Назначение научно-технического продукта (изделия и т.п.):</w:t>
      </w:r>
      <w:bookmarkEnd w:id="57"/>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6"/>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201</w:t>
            </w:r>
            <w:r w:rsidR="00EC1702" w:rsidRPr="00384EFF">
              <w:rPr>
                <w:rStyle w:val="FontStyle16"/>
              </w:rPr>
              <w:t>9</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lastRenderedPageBreak/>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End w:id="58"/>
      <w:r w:rsidRPr="00384EFF">
        <w:t>Проект Соглашения о реализации проекта в рамках программы «Кооперация» между Индустриальным партнером и Фондом</w:t>
      </w:r>
      <w:bookmarkEnd w:id="59"/>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119034, г. Москва, 3-ий Обыденский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форм предприятий в научно-технической сфере л/с 21956002260)</w:t>
            </w:r>
          </w:p>
          <w:p w:rsidR="001376B0" w:rsidRPr="00384EFF" w:rsidRDefault="001376B0" w:rsidP="00ED1B03">
            <w:pPr>
              <w:spacing w:after="0"/>
            </w:pPr>
            <w:r w:rsidRPr="00384EFF">
              <w:t>р/с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r w:rsidRPr="00384EFF">
              <w:rPr>
                <w:b/>
              </w:rPr>
              <w:t xml:space="preserve"> </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малых форм предприятий в</w:t>
            </w:r>
            <w:r w:rsidRPr="00384EFF">
              <w:t xml:space="preserve"> </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0" w:name="_Toc517943723"/>
      <w:r w:rsidRPr="00384EFF">
        <w:t xml:space="preserve">2. </w:t>
      </w:r>
      <w:r w:rsidRPr="00384EFF">
        <w:rPr>
          <w:u w:val="single"/>
        </w:rPr>
        <w:t>Цель выполнения НИОКР:</w:t>
      </w:r>
      <w:bookmarkEnd w:id="60"/>
    </w:p>
    <w:p w:rsidR="00EC58D9" w:rsidRPr="00384EFF" w:rsidRDefault="00EC58D9" w:rsidP="00EC58D9">
      <w:pPr>
        <w:keepNext/>
        <w:spacing w:after="0" w:line="276" w:lineRule="auto"/>
        <w:jc w:val="left"/>
        <w:outlineLvl w:val="0"/>
      </w:pPr>
      <w:bookmarkStart w:id="61" w:name="_Toc517943724"/>
      <w:r w:rsidRPr="00384EFF">
        <w:t xml:space="preserve">3. </w:t>
      </w:r>
      <w:r w:rsidRPr="00384EFF">
        <w:rPr>
          <w:u w:val="single"/>
        </w:rPr>
        <w:t>Назначение научно-технического продукта (изделия и т.п.):</w:t>
      </w:r>
      <w:bookmarkEnd w:id="61"/>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7"/>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12 / 18 / 24 месяца</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lastRenderedPageBreak/>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201</w:t>
            </w:r>
            <w:r w:rsidR="00EC1702" w:rsidRPr="00384EFF">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19"/>
          <w:footerReference w:type="default" r:id="rId20"/>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lastRenderedPageBreak/>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1"/>
          <w:footerReference w:type="default" r:id="rId22"/>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3"/>
          <w:footerReference w:type="default" r:id="rId24"/>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2" w:name="_ПРОЕКТ_ДОГОВОРА_1"/>
      <w:bookmarkEnd w:id="55"/>
      <w:bookmarkEnd w:id="62"/>
      <w:r w:rsidRPr="00384EFF">
        <w:lastRenderedPageBreak/>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3" w:name="_ПРОЕКТ_ДОГОВОРА_2"/>
      <w:bookmarkStart w:id="64" w:name="_Toc517943725"/>
      <w:bookmarkEnd w:id="63"/>
      <w:r w:rsidRPr="00384EFF">
        <w:rPr>
          <w:sz w:val="22"/>
          <w:szCs w:val="22"/>
        </w:rPr>
        <w:t>ПРОЕКТ</w:t>
      </w:r>
      <w:r w:rsidR="00F1248E" w:rsidRPr="00384EFF">
        <w:rPr>
          <w:sz w:val="22"/>
          <w:szCs w:val="22"/>
        </w:rPr>
        <w:t xml:space="preserve"> ДОГОВОРА</w:t>
      </w:r>
      <w:bookmarkEnd w:id="64"/>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Полное наименование грантополучателя</w:t>
      </w:r>
      <w:r w:rsidRPr="00384EFF">
        <w:rPr>
          <w:sz w:val="22"/>
          <w:szCs w:val="22"/>
        </w:rPr>
        <w:t>» (ООО «</w:t>
      </w:r>
      <w:r w:rsidRPr="00384EFF">
        <w:rPr>
          <w:i/>
          <w:sz w:val="22"/>
          <w:szCs w:val="22"/>
        </w:rPr>
        <w:t>Сокращенное наименование грантополучателя</w:t>
      </w:r>
      <w:r w:rsidRPr="00384EFF">
        <w:rPr>
          <w:sz w:val="22"/>
          <w:szCs w:val="22"/>
        </w:rPr>
        <w:t xml:space="preserve">»), именуемое в дальнейшем "Грантополучатель", в лице </w:t>
      </w:r>
      <w:r w:rsidRPr="00384EFF">
        <w:rPr>
          <w:i/>
          <w:sz w:val="22"/>
          <w:szCs w:val="22"/>
        </w:rPr>
        <w:t>должность</w:t>
      </w:r>
      <w:r w:rsidRPr="00384EFF">
        <w:rPr>
          <w:sz w:val="22"/>
          <w:szCs w:val="22"/>
        </w:rPr>
        <w:t xml:space="preserve"> </w:t>
      </w:r>
      <w:r w:rsidRPr="00384EFF">
        <w:rPr>
          <w:i/>
          <w:sz w:val="22"/>
          <w:szCs w:val="22"/>
        </w:rPr>
        <w:t>руководителя</w:t>
      </w:r>
      <w:r w:rsidRPr="00384EFF">
        <w:rPr>
          <w:sz w:val="22"/>
          <w:szCs w:val="22"/>
        </w:rPr>
        <w:t>_______ ____</w:t>
      </w:r>
      <w:r w:rsidRPr="00384EFF">
        <w:rPr>
          <w:i/>
          <w:sz w:val="22"/>
          <w:szCs w:val="22"/>
        </w:rPr>
        <w:t>Ф.И.О. руководителя</w:t>
      </w:r>
      <w:r w:rsidRPr="00384EFF">
        <w:rPr>
          <w:sz w:val="22"/>
          <w:szCs w:val="22"/>
        </w:rPr>
        <w:t xml:space="preserve">_______, действующего на основании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Грантополучателю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384EFF">
        <w:rPr>
          <w:sz w:val="22"/>
          <w:szCs w:val="22"/>
        </w:rPr>
        <w:t>ые</w:t>
      </w:r>
      <w:r w:rsidRPr="00384EFF">
        <w:rPr>
          <w:sz w:val="22"/>
          <w:szCs w:val="22"/>
        </w:rPr>
        <w:t xml:space="preserve"> </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средств гранта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w:t>
      </w:r>
      <w:r w:rsidRPr="00384EFF">
        <w:rPr>
          <w:sz w:val="22"/>
          <w:szCs w:val="22"/>
        </w:rPr>
        <w:lastRenderedPageBreak/>
        <w:t>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Грантополучатель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tab/>
        <w:t xml:space="preserve">Фонд осуществляет контроль за ходом выполнения работ и целевым использованием гранта. </w:t>
      </w:r>
    </w:p>
    <w:p w:rsidR="006D2320" w:rsidRPr="00384EFF" w:rsidRDefault="006D2320" w:rsidP="006D2320">
      <w:pPr>
        <w:spacing w:after="0"/>
        <w:ind w:firstLine="708"/>
        <w:rPr>
          <w:sz w:val="22"/>
          <w:szCs w:val="22"/>
        </w:rPr>
      </w:pPr>
      <w:r w:rsidRPr="00384EFF">
        <w:rPr>
          <w:sz w:val="22"/>
          <w:szCs w:val="22"/>
        </w:rPr>
        <w:lastRenderedPageBreak/>
        <w:t xml:space="preserve">Грантополучатель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384EFF" w:rsidRDefault="006D2320" w:rsidP="006D2320">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384EFF" w:rsidRDefault="006D2320" w:rsidP="006D2320">
      <w:pPr>
        <w:spacing w:after="0"/>
        <w:rPr>
          <w:sz w:val="22"/>
          <w:szCs w:val="22"/>
        </w:rPr>
      </w:pPr>
      <w:r w:rsidRPr="00384EFF">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384EFF">
        <w:rPr>
          <w:sz w:val="22"/>
          <w:szCs w:val="22"/>
        </w:rPr>
        <w:t>С</w:t>
      </w:r>
      <w:r w:rsidRPr="00384EFF">
        <w:rPr>
          <w:sz w:val="22"/>
          <w:szCs w:val="22"/>
        </w:rPr>
        <w:t>тороны согласовывают новые сроки, а если необходимо, и другие условия выполнения НИОКР.</w:t>
      </w:r>
    </w:p>
    <w:p w:rsidR="006D2320" w:rsidRPr="00384EFF" w:rsidRDefault="006D2320" w:rsidP="006D2320">
      <w:pPr>
        <w:spacing w:after="0"/>
        <w:rPr>
          <w:sz w:val="22"/>
          <w:szCs w:val="22"/>
        </w:rPr>
      </w:pPr>
      <w:r w:rsidRPr="00384EFF">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384EFF" w:rsidRDefault="000F4624" w:rsidP="000F4624">
      <w:pPr>
        <w:spacing w:after="0"/>
        <w:ind w:firstLine="708"/>
        <w:rPr>
          <w:sz w:val="22"/>
          <w:szCs w:val="22"/>
        </w:rPr>
      </w:pPr>
      <w:r w:rsidRPr="00384EFF">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384EFF" w:rsidRDefault="000F4624" w:rsidP="000F4624">
      <w:pPr>
        <w:spacing w:after="0"/>
        <w:ind w:firstLine="708"/>
        <w:rPr>
          <w:sz w:val="22"/>
          <w:szCs w:val="22"/>
        </w:rPr>
      </w:pPr>
      <w:r w:rsidRPr="00384EFF">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384EFF" w:rsidRDefault="000F4624" w:rsidP="000F4624">
      <w:pPr>
        <w:spacing w:after="0"/>
        <w:ind w:firstLine="708"/>
        <w:rPr>
          <w:sz w:val="22"/>
          <w:szCs w:val="22"/>
        </w:rPr>
      </w:pPr>
      <w:r w:rsidRPr="00384EFF">
        <w:rPr>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384EFF" w:rsidRDefault="000F4624" w:rsidP="000F4624">
      <w:pPr>
        <w:spacing w:after="0"/>
        <w:ind w:firstLine="708"/>
        <w:rPr>
          <w:sz w:val="22"/>
          <w:szCs w:val="22"/>
        </w:rPr>
      </w:pPr>
      <w:r w:rsidRPr="00384EFF">
        <w:rPr>
          <w:sz w:val="22"/>
          <w:szCs w:val="22"/>
        </w:rPr>
        <w:lastRenderedPageBreak/>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384EFF" w:rsidRDefault="000F4624" w:rsidP="000F4624">
      <w:pPr>
        <w:spacing w:after="0"/>
        <w:ind w:firstLine="708"/>
        <w:rPr>
          <w:sz w:val="22"/>
          <w:szCs w:val="22"/>
        </w:rPr>
      </w:pPr>
      <w:r w:rsidRPr="00384EFF">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384EFF">
        <w:rPr>
          <w:sz w:val="22"/>
          <w:szCs w:val="22"/>
        </w:rPr>
        <w:tab/>
      </w:r>
    </w:p>
    <w:p w:rsidR="00732C9D" w:rsidRPr="00384EFF" w:rsidRDefault="00732C9D" w:rsidP="00732C9D">
      <w:pPr>
        <w:spacing w:after="0"/>
        <w:ind w:firstLine="708"/>
        <w:rPr>
          <w:sz w:val="22"/>
          <w:szCs w:val="22"/>
        </w:rPr>
      </w:pPr>
      <w:r w:rsidRPr="00384EFF">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по адресу: online.fasie.ru).</w:t>
      </w:r>
    </w:p>
    <w:p w:rsidR="00732C9D" w:rsidRPr="00384EFF" w:rsidRDefault="00732C9D" w:rsidP="00732C9D">
      <w:pPr>
        <w:spacing w:after="0"/>
        <w:ind w:firstLine="708"/>
        <w:rPr>
          <w:sz w:val="22"/>
          <w:szCs w:val="22"/>
        </w:rPr>
      </w:pPr>
      <w:r w:rsidRPr="00384EF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732C9D" w:rsidRPr="00384EFF" w:rsidRDefault="00732C9D" w:rsidP="00732C9D">
      <w:pPr>
        <w:spacing w:after="0"/>
        <w:ind w:firstLine="708"/>
        <w:rPr>
          <w:sz w:val="22"/>
          <w:szCs w:val="22"/>
        </w:rPr>
      </w:pPr>
      <w:r w:rsidRPr="00384EFF">
        <w:rPr>
          <w:sz w:val="22"/>
          <w:szCs w:val="22"/>
        </w:rPr>
        <w:t>3.11.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384EFF">
        <w:rPr>
          <w:sz w:val="22"/>
          <w:szCs w:val="22"/>
        </w:rPr>
        <w:t>3.12. Грантополучатель обязуется не заключать сделки на приобретение за счет средств гранта товаров и услуг у аффилированных компаний</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Pr="00384EFF"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6D2320" w:rsidRPr="00384EFF" w:rsidRDefault="006D2320" w:rsidP="006D2320">
      <w:pPr>
        <w:spacing w:after="0"/>
        <w:rPr>
          <w:sz w:val="22"/>
          <w:szCs w:val="22"/>
        </w:rPr>
      </w:pPr>
      <w:r w:rsidRPr="00384EFF">
        <w:rPr>
          <w:sz w:val="22"/>
          <w:szCs w:val="22"/>
        </w:rPr>
        <w:tab/>
        <w:t xml:space="preserve">4.1. Права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384EFF" w:rsidRDefault="006D2320" w:rsidP="006D2320">
      <w:pPr>
        <w:spacing w:after="0"/>
        <w:rPr>
          <w:sz w:val="22"/>
          <w:szCs w:val="22"/>
        </w:rPr>
      </w:pPr>
      <w:r w:rsidRPr="00384EFF">
        <w:rPr>
          <w:sz w:val="22"/>
          <w:szCs w:val="22"/>
        </w:rPr>
        <w:tab/>
        <w:t xml:space="preserve">Право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принадлежит Грантополучателю.</w:t>
      </w:r>
    </w:p>
    <w:p w:rsidR="006D2320" w:rsidRPr="00384EFF" w:rsidRDefault="006D2320" w:rsidP="006D2320">
      <w:pPr>
        <w:spacing w:after="0"/>
        <w:rPr>
          <w:sz w:val="22"/>
          <w:szCs w:val="22"/>
        </w:rPr>
      </w:pPr>
      <w:r w:rsidRPr="00384EFF">
        <w:rPr>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384EFF">
        <w:rPr>
          <w:sz w:val="22"/>
          <w:szCs w:val="22"/>
        </w:rPr>
        <w:t>Соглашен</w:t>
      </w:r>
      <w:r w:rsidRPr="00384EFF">
        <w:rPr>
          <w:sz w:val="22"/>
          <w:szCs w:val="22"/>
        </w:rPr>
        <w:t>ию, принадлежит Грантополучателю.</w:t>
      </w:r>
    </w:p>
    <w:p w:rsidR="006D2320" w:rsidRPr="00384EFF" w:rsidRDefault="006D2320" w:rsidP="006D2320">
      <w:pPr>
        <w:spacing w:after="0"/>
        <w:rPr>
          <w:sz w:val="22"/>
          <w:szCs w:val="22"/>
        </w:rPr>
      </w:pPr>
      <w:r w:rsidRPr="00384EFF">
        <w:rPr>
          <w:sz w:val="22"/>
          <w:szCs w:val="22"/>
        </w:rPr>
        <w:tab/>
        <w:t xml:space="preserve">4.2. Грантополучатель в процессе выполнения </w:t>
      </w:r>
      <w:r w:rsidR="004E40B7" w:rsidRPr="00384EFF">
        <w:rPr>
          <w:sz w:val="22"/>
          <w:szCs w:val="22"/>
        </w:rPr>
        <w:t>Соглашен</w:t>
      </w:r>
      <w:r w:rsidRPr="00384EFF">
        <w:rPr>
          <w:sz w:val="22"/>
          <w:szCs w:val="22"/>
        </w:rPr>
        <w:t xml:space="preserve">ия обязан принимать предусмотренные законодательством Российской Федерации меры для признания за ним и </w:t>
      </w:r>
      <w:r w:rsidR="00FB3C23" w:rsidRPr="00384EFF">
        <w:rPr>
          <w:sz w:val="22"/>
          <w:szCs w:val="22"/>
        </w:rPr>
        <w:t xml:space="preserve">закрепления </w:t>
      </w:r>
      <w:r w:rsidRPr="00384EFF">
        <w:rPr>
          <w:sz w:val="22"/>
          <w:szCs w:val="22"/>
        </w:rPr>
        <w:t xml:space="preserve">прав на результаты научно-технической деятельности - подавать заявки на выдачу </w:t>
      </w:r>
      <w:r w:rsidRPr="00384EFF">
        <w:rPr>
          <w:sz w:val="22"/>
          <w:szCs w:val="22"/>
        </w:rPr>
        <w:lastRenderedPageBreak/>
        <w:t>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384EFF" w:rsidRDefault="006D2320" w:rsidP="006D2320">
      <w:pPr>
        <w:spacing w:after="0"/>
        <w:rPr>
          <w:sz w:val="22"/>
          <w:szCs w:val="22"/>
        </w:rPr>
      </w:pPr>
      <w:r w:rsidRPr="00384EFF">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384EFF" w:rsidRDefault="006D2320" w:rsidP="006D2320">
      <w:pPr>
        <w:spacing w:after="0"/>
        <w:rPr>
          <w:sz w:val="22"/>
          <w:szCs w:val="22"/>
        </w:rPr>
      </w:pPr>
      <w:r w:rsidRPr="00384EFF">
        <w:rPr>
          <w:sz w:val="22"/>
          <w:szCs w:val="22"/>
        </w:rPr>
        <w:tab/>
        <w:t xml:space="preserve">4.3. Грантополучатель обязан незамедлительно уведомить Фонд о созданных при реализации настоящего </w:t>
      </w:r>
      <w:r w:rsidR="004E40B7" w:rsidRPr="00384EFF">
        <w:rPr>
          <w:sz w:val="22"/>
          <w:szCs w:val="22"/>
        </w:rPr>
        <w:t>Соглашен</w:t>
      </w:r>
      <w:r w:rsidRPr="00384EFF">
        <w:rPr>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384EFF">
        <w:rPr>
          <w:sz w:val="22"/>
          <w:szCs w:val="22"/>
        </w:rPr>
        <w:t>Соглашен</w:t>
      </w:r>
      <w:r w:rsidRPr="00384EFF">
        <w:rPr>
          <w:sz w:val="22"/>
          <w:szCs w:val="22"/>
        </w:rPr>
        <w:t>ию, будут использованы в дальнейшем:</w:t>
      </w:r>
    </w:p>
    <w:p w:rsidR="006D2320" w:rsidRPr="00384EFF" w:rsidRDefault="006D2320" w:rsidP="006D2320">
      <w:pPr>
        <w:spacing w:after="0"/>
        <w:rPr>
          <w:sz w:val="22"/>
          <w:szCs w:val="22"/>
        </w:rPr>
      </w:pPr>
      <w:r w:rsidRPr="00384EFF">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384EFF" w:rsidRDefault="006D2320" w:rsidP="006D2320">
      <w:pPr>
        <w:spacing w:after="0"/>
        <w:rPr>
          <w:sz w:val="22"/>
          <w:szCs w:val="22"/>
        </w:rPr>
      </w:pPr>
      <w:r w:rsidRPr="00384EFF">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384EFF" w:rsidRDefault="006D2320" w:rsidP="006D2320">
      <w:pPr>
        <w:spacing w:after="0"/>
        <w:rPr>
          <w:sz w:val="22"/>
          <w:szCs w:val="22"/>
        </w:rPr>
      </w:pPr>
      <w:r w:rsidRPr="00384EFF">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384EFF">
        <w:rPr>
          <w:sz w:val="22"/>
          <w:szCs w:val="22"/>
        </w:rPr>
        <w:t>Соглашен</w:t>
      </w:r>
      <w:r w:rsidRPr="00384EFF">
        <w:rPr>
          <w:sz w:val="22"/>
          <w:szCs w:val="22"/>
        </w:rPr>
        <w:t>иях) с зарубежными партнерами.</w:t>
      </w:r>
    </w:p>
    <w:p w:rsidR="006D2320" w:rsidRPr="00384EFF" w:rsidRDefault="006D2320" w:rsidP="006D2320">
      <w:pPr>
        <w:spacing w:after="0"/>
        <w:rPr>
          <w:sz w:val="22"/>
          <w:szCs w:val="22"/>
        </w:rPr>
      </w:pPr>
      <w:r w:rsidRPr="00384EFF">
        <w:rPr>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384EFF">
        <w:rPr>
          <w:sz w:val="22"/>
          <w:szCs w:val="22"/>
        </w:rPr>
        <w:t>Соглашен</w:t>
      </w:r>
      <w:r w:rsidRPr="00384EFF">
        <w:rPr>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384EFF" w:rsidRDefault="006D2320" w:rsidP="006D2320">
      <w:pPr>
        <w:spacing w:after="0"/>
        <w:rPr>
          <w:sz w:val="22"/>
          <w:szCs w:val="22"/>
          <w:u w:val="single"/>
        </w:rPr>
      </w:pPr>
      <w:r w:rsidRPr="00384EFF">
        <w:rPr>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384EFF" w:rsidRDefault="000F4624" w:rsidP="000F4624">
      <w:pPr>
        <w:spacing w:after="0"/>
        <w:ind w:firstLine="708"/>
        <w:rPr>
          <w:sz w:val="22"/>
          <w:szCs w:val="22"/>
          <w:lang w:eastAsia="en-US"/>
        </w:rPr>
      </w:pPr>
      <w:r w:rsidRPr="00384EFF">
        <w:rPr>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384EFF" w:rsidRDefault="006D2320" w:rsidP="006D2320">
      <w:pPr>
        <w:spacing w:after="0"/>
        <w:rPr>
          <w:sz w:val="22"/>
          <w:szCs w:val="22"/>
        </w:rPr>
      </w:pPr>
      <w:r w:rsidRPr="00384EFF">
        <w:rPr>
          <w:sz w:val="22"/>
          <w:szCs w:val="22"/>
        </w:rPr>
        <w:tab/>
        <w:t xml:space="preserve">4.7. Сведения, касающиеся результатов работ по </w:t>
      </w:r>
      <w:r w:rsidR="004E40B7" w:rsidRPr="00384EFF">
        <w:rPr>
          <w:sz w:val="22"/>
          <w:szCs w:val="22"/>
        </w:rPr>
        <w:t>Соглашен</w:t>
      </w:r>
      <w:r w:rsidRPr="00384EFF">
        <w:rPr>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384EFF" w:rsidRDefault="006D2320" w:rsidP="006D2320">
      <w:pPr>
        <w:spacing w:after="0"/>
        <w:rPr>
          <w:sz w:val="22"/>
          <w:szCs w:val="22"/>
        </w:rPr>
      </w:pPr>
      <w:r w:rsidRPr="00384EFF">
        <w:rPr>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выполненных </w:t>
      </w:r>
      <w:r w:rsidR="000B7B4D" w:rsidRPr="00384EFF">
        <w:rPr>
          <w:sz w:val="22"/>
          <w:szCs w:val="22"/>
        </w:rPr>
        <w:t>НИОКР</w:t>
      </w:r>
    </w:p>
    <w:p w:rsidR="006D2320" w:rsidRPr="00384EFF" w:rsidRDefault="006D2320" w:rsidP="006D2320">
      <w:pPr>
        <w:spacing w:after="0"/>
        <w:rPr>
          <w:sz w:val="22"/>
          <w:szCs w:val="22"/>
        </w:rPr>
      </w:pPr>
      <w:r w:rsidRPr="00384EFF">
        <w:rPr>
          <w:sz w:val="22"/>
          <w:szCs w:val="22"/>
        </w:rPr>
        <w:tab/>
        <w:t>5.1.</w:t>
      </w:r>
      <w:r w:rsidR="00EC252D" w:rsidRPr="00384EFF">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384EFF">
        <w:rPr>
          <w:sz w:val="22"/>
          <w:szCs w:val="22"/>
        </w:rPr>
        <w:t>Соглашен</w:t>
      </w:r>
      <w:r w:rsidR="00EC252D" w:rsidRPr="00384EFF">
        <w:rPr>
          <w:sz w:val="22"/>
          <w:szCs w:val="22"/>
        </w:rPr>
        <w:t>ия, на основании отчетных материалов.</w:t>
      </w:r>
    </w:p>
    <w:p w:rsidR="009B59C7" w:rsidRPr="00384EFF" w:rsidRDefault="006D2320" w:rsidP="009B59C7">
      <w:pPr>
        <w:spacing w:after="0"/>
        <w:rPr>
          <w:sz w:val="22"/>
          <w:szCs w:val="22"/>
        </w:rPr>
      </w:pPr>
      <w:r w:rsidRPr="00384EFF">
        <w:rPr>
          <w:sz w:val="22"/>
          <w:szCs w:val="22"/>
        </w:rPr>
        <w:tab/>
        <w:t>5.2.</w:t>
      </w:r>
      <w:r w:rsidR="00EC252D" w:rsidRPr="00384EFF">
        <w:rPr>
          <w:sz w:val="22"/>
          <w:szCs w:val="22"/>
        </w:rPr>
        <w:t xml:space="preserve"> </w:t>
      </w:r>
      <w:r w:rsidR="009B59C7" w:rsidRPr="00384EFF">
        <w:rPr>
          <w:sz w:val="22"/>
          <w:szCs w:val="22"/>
        </w:rPr>
        <w:t xml:space="preserve">После окончания выполнения </w:t>
      </w:r>
      <w:r w:rsidR="000B7B4D" w:rsidRPr="00384EFF">
        <w:rPr>
          <w:sz w:val="22"/>
          <w:szCs w:val="22"/>
        </w:rPr>
        <w:t xml:space="preserve">НИОКР </w:t>
      </w:r>
      <w:r w:rsidR="009B59C7" w:rsidRPr="00384EFF">
        <w:rPr>
          <w:sz w:val="22"/>
          <w:szCs w:val="22"/>
        </w:rPr>
        <w:t xml:space="preserve">(этапа </w:t>
      </w:r>
      <w:r w:rsidR="000B7B4D" w:rsidRPr="00384EFF">
        <w:rPr>
          <w:sz w:val="22"/>
          <w:szCs w:val="22"/>
        </w:rPr>
        <w:t>НИОКР</w:t>
      </w:r>
      <w:r w:rsidR="009B59C7" w:rsidRPr="00384EFF">
        <w:rPr>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384EFF">
        <w:rPr>
          <w:sz w:val="22"/>
          <w:szCs w:val="22"/>
        </w:rPr>
        <w:t xml:space="preserve"> </w:t>
      </w:r>
      <w:r w:rsidR="009B59C7" w:rsidRPr="00384EFF">
        <w:rPr>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w:t>
      </w:r>
      <w:r w:rsidR="009B59C7" w:rsidRPr="00384EFF">
        <w:rPr>
          <w:sz w:val="22"/>
          <w:szCs w:val="22"/>
        </w:rPr>
        <w:lastRenderedPageBreak/>
        <w:t>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384EFF" w:rsidRDefault="009B59C7" w:rsidP="009B59C7">
      <w:pPr>
        <w:spacing w:after="0"/>
        <w:ind w:firstLine="709"/>
        <w:rPr>
          <w:sz w:val="22"/>
          <w:szCs w:val="22"/>
        </w:rPr>
      </w:pPr>
      <w:r w:rsidRPr="00384EFF">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384EFF" w:rsidRDefault="006D2320" w:rsidP="00BC4DF8">
      <w:pPr>
        <w:spacing w:after="0"/>
        <w:rPr>
          <w:sz w:val="22"/>
          <w:szCs w:val="22"/>
        </w:rPr>
      </w:pPr>
      <w:r w:rsidRPr="00384EFF">
        <w:rPr>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384EFF">
        <w:rPr>
          <w:sz w:val="22"/>
          <w:szCs w:val="22"/>
        </w:rPr>
        <w:t>Соглашен</w:t>
      </w:r>
      <w:r w:rsidRPr="00384EFF">
        <w:rPr>
          <w:sz w:val="22"/>
          <w:szCs w:val="22"/>
        </w:rPr>
        <w:t xml:space="preserve">ия. Для проверки соответствия качества выполняемых </w:t>
      </w:r>
      <w:r w:rsidR="00F707B3" w:rsidRPr="00384EFF">
        <w:rPr>
          <w:sz w:val="22"/>
          <w:szCs w:val="22"/>
        </w:rPr>
        <w:t xml:space="preserve">НИОКР </w:t>
      </w:r>
      <w:r w:rsidRPr="00384EFF">
        <w:rPr>
          <w:sz w:val="22"/>
          <w:szCs w:val="22"/>
        </w:rPr>
        <w:t xml:space="preserve">требованиям, установленным настоящим </w:t>
      </w:r>
      <w:r w:rsidR="004E40B7" w:rsidRPr="00384EFF">
        <w:rPr>
          <w:sz w:val="22"/>
          <w:szCs w:val="22"/>
        </w:rPr>
        <w:t>Соглашен</w:t>
      </w:r>
      <w:r w:rsidRPr="00384EFF">
        <w:rPr>
          <w:sz w:val="22"/>
          <w:szCs w:val="22"/>
        </w:rPr>
        <w:t>ием, Фонд вправе привлекать независимых экспертов.</w:t>
      </w:r>
    </w:p>
    <w:p w:rsidR="006D2320" w:rsidRPr="00384EFF" w:rsidRDefault="006D2320" w:rsidP="006D2320">
      <w:pPr>
        <w:spacing w:after="0"/>
        <w:rPr>
          <w:sz w:val="22"/>
          <w:szCs w:val="22"/>
        </w:rPr>
      </w:pPr>
      <w:r w:rsidRPr="00384EFF">
        <w:rPr>
          <w:sz w:val="22"/>
          <w:szCs w:val="22"/>
        </w:rPr>
        <w:tab/>
        <w:t>5.4.</w:t>
      </w:r>
      <w:r w:rsidR="00EC252D" w:rsidRPr="00384EFF">
        <w:rPr>
          <w:sz w:val="22"/>
          <w:szCs w:val="22"/>
        </w:rPr>
        <w:t xml:space="preserve"> Заключительный отчёт по НИОКР принимается только после представления</w:t>
      </w:r>
      <w:r w:rsidR="009B59C7" w:rsidRPr="00384EFF">
        <w:rPr>
          <w:sz w:val="22"/>
          <w:szCs w:val="22"/>
        </w:rPr>
        <w:t xml:space="preserve"> </w:t>
      </w:r>
      <w:r w:rsidR="00EC252D" w:rsidRPr="00384EFF">
        <w:rPr>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384EFF" w:rsidRDefault="006D2320" w:rsidP="006D2320">
      <w:pPr>
        <w:spacing w:after="0"/>
        <w:rPr>
          <w:sz w:val="22"/>
          <w:szCs w:val="22"/>
        </w:rPr>
      </w:pPr>
      <w:r w:rsidRPr="00384EFF">
        <w:rPr>
          <w:sz w:val="22"/>
          <w:szCs w:val="22"/>
        </w:rPr>
        <w:tab/>
        <w:t xml:space="preserve">5.5. В случае мотивированного отказа Фонда от приемки </w:t>
      </w:r>
      <w:r w:rsidR="00F707B3" w:rsidRPr="00384EFF">
        <w:rPr>
          <w:sz w:val="22"/>
          <w:szCs w:val="22"/>
        </w:rPr>
        <w:t xml:space="preserve">НИОКР </w:t>
      </w:r>
      <w:r w:rsidRPr="00384EFF">
        <w:rPr>
          <w:sz w:val="22"/>
          <w:szCs w:val="22"/>
        </w:rPr>
        <w:t xml:space="preserve">по </w:t>
      </w:r>
      <w:r w:rsidR="004E40B7" w:rsidRPr="00384EFF">
        <w:rPr>
          <w:sz w:val="22"/>
          <w:szCs w:val="22"/>
        </w:rPr>
        <w:t>Соглашен</w:t>
      </w:r>
      <w:r w:rsidRPr="00384EFF">
        <w:rPr>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384EFF" w:rsidRDefault="006D2320" w:rsidP="006D2320">
      <w:pPr>
        <w:spacing w:after="0"/>
        <w:rPr>
          <w:sz w:val="22"/>
          <w:szCs w:val="22"/>
        </w:rPr>
      </w:pPr>
      <w:r w:rsidRPr="00384EFF">
        <w:rPr>
          <w:sz w:val="22"/>
          <w:szCs w:val="22"/>
        </w:rPr>
        <w:tab/>
        <w:t xml:space="preserve">5.6. </w:t>
      </w:r>
      <w:r w:rsidR="009B59C7" w:rsidRPr="00384EFF">
        <w:rPr>
          <w:sz w:val="22"/>
          <w:szCs w:val="22"/>
        </w:rPr>
        <w:t xml:space="preserve">На основании представленных документов </w:t>
      </w:r>
      <w:r w:rsidR="002B4C30" w:rsidRPr="00384EFF">
        <w:rPr>
          <w:sz w:val="22"/>
          <w:szCs w:val="22"/>
        </w:rPr>
        <w:t>С</w:t>
      </w:r>
      <w:r w:rsidR="009B59C7" w:rsidRPr="00384EFF">
        <w:rPr>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384EFF">
        <w:rPr>
          <w:sz w:val="22"/>
          <w:szCs w:val="22"/>
        </w:rPr>
        <w:t>Соглашен</w:t>
      </w:r>
      <w:r w:rsidR="009B59C7" w:rsidRPr="00384EFF">
        <w:rPr>
          <w:sz w:val="22"/>
          <w:szCs w:val="22"/>
        </w:rPr>
        <w:t>ию (очередного этапа НИОКР) считается дата подписания Фондом Акта о выполнении НИОКР (очередного этапа НИОКР).</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6D2320" w:rsidRPr="00384EFF" w:rsidRDefault="006D2320" w:rsidP="006D2320">
      <w:pPr>
        <w:spacing w:after="0"/>
        <w:rPr>
          <w:sz w:val="22"/>
          <w:szCs w:val="22"/>
        </w:rPr>
      </w:pPr>
      <w:r w:rsidRPr="00384EFF">
        <w:rPr>
          <w:sz w:val="22"/>
          <w:szCs w:val="22"/>
        </w:rPr>
        <w:tab/>
        <w:t xml:space="preserve">6.1. Изменения и дополнения к настоящему </w:t>
      </w:r>
      <w:r w:rsidR="004E40B7" w:rsidRPr="00384EFF">
        <w:rPr>
          <w:sz w:val="22"/>
          <w:szCs w:val="22"/>
        </w:rPr>
        <w:t>Соглашен</w:t>
      </w:r>
      <w:r w:rsidRPr="00384EFF">
        <w:rPr>
          <w:sz w:val="22"/>
          <w:szCs w:val="22"/>
        </w:rPr>
        <w:t xml:space="preserve">ию оформляются  дополнительными </w:t>
      </w:r>
      <w:r w:rsidR="004E40B7" w:rsidRPr="00384EFF">
        <w:rPr>
          <w:sz w:val="22"/>
          <w:szCs w:val="22"/>
        </w:rPr>
        <w:t>Соглашен</w:t>
      </w:r>
      <w:r w:rsidRPr="00384EFF">
        <w:rPr>
          <w:sz w:val="22"/>
          <w:szCs w:val="22"/>
        </w:rPr>
        <w:t>иями между Фондом и Грантополучателем.</w:t>
      </w:r>
    </w:p>
    <w:p w:rsidR="006D2320" w:rsidRPr="00384EFF" w:rsidRDefault="006D2320" w:rsidP="006D2320">
      <w:pPr>
        <w:spacing w:after="0"/>
        <w:rPr>
          <w:sz w:val="22"/>
          <w:szCs w:val="22"/>
        </w:rPr>
      </w:pPr>
      <w:r w:rsidRPr="00384EFF">
        <w:rPr>
          <w:sz w:val="22"/>
          <w:szCs w:val="22"/>
        </w:rPr>
        <w:tab/>
        <w:t xml:space="preserve">6.2. Грантополучатель обязан разместить на своем Интернет-сайте </w:t>
      </w:r>
      <w:r w:rsidR="002B4C30" w:rsidRPr="00384EFF">
        <w:rPr>
          <w:sz w:val="22"/>
          <w:szCs w:val="22"/>
        </w:rPr>
        <w:t xml:space="preserve">/ официальной странице в социальных сетях </w:t>
      </w:r>
      <w:r w:rsidRPr="00384EFF">
        <w:rPr>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384EFF">
        <w:rPr>
          <w:sz w:val="22"/>
          <w:szCs w:val="22"/>
        </w:rPr>
        <w:t>Фонда</w:t>
      </w:r>
      <w:r w:rsidRPr="00384EFF">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384EFF">
        <w:rPr>
          <w:sz w:val="22"/>
          <w:szCs w:val="22"/>
        </w:rPr>
        <w:t>Фонда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6.3. Все условия </w:t>
      </w:r>
      <w:r w:rsidR="004E40B7" w:rsidRPr="00384EFF">
        <w:rPr>
          <w:sz w:val="22"/>
          <w:szCs w:val="22"/>
        </w:rPr>
        <w:t>Соглашен</w:t>
      </w:r>
      <w:r w:rsidRPr="00384EFF">
        <w:rPr>
          <w:sz w:val="22"/>
          <w:szCs w:val="22"/>
        </w:rPr>
        <w:t xml:space="preserve">ия являются существенными, и при нарушении любого пункта Фонд может требовать расторжения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6D2320" w:rsidRPr="00384EFF" w:rsidRDefault="006D2320" w:rsidP="006D2320">
      <w:pPr>
        <w:spacing w:after="0"/>
        <w:rPr>
          <w:sz w:val="22"/>
          <w:szCs w:val="22"/>
        </w:rPr>
      </w:pPr>
      <w:r w:rsidRPr="00384EFF">
        <w:rPr>
          <w:sz w:val="22"/>
          <w:szCs w:val="22"/>
        </w:rPr>
        <w:tab/>
        <w:t xml:space="preserve">7.1. За невыполнение или ненадлежащее выполнение обязательств по настоящему </w:t>
      </w:r>
      <w:r w:rsidR="004E40B7" w:rsidRPr="00384EFF">
        <w:rPr>
          <w:sz w:val="22"/>
          <w:szCs w:val="22"/>
        </w:rPr>
        <w:t>Соглашен</w:t>
      </w:r>
      <w:r w:rsidRPr="00384EFF">
        <w:rPr>
          <w:sz w:val="22"/>
          <w:szCs w:val="22"/>
        </w:rPr>
        <w:t>ию стороны несут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7.2. Лицо, подписавшее </w:t>
      </w:r>
      <w:r w:rsidR="004E40B7" w:rsidRPr="00384EFF">
        <w:rPr>
          <w:sz w:val="22"/>
          <w:szCs w:val="22"/>
        </w:rPr>
        <w:t>Соглашен</w:t>
      </w:r>
      <w:r w:rsidRPr="00384EFF">
        <w:rPr>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7.3. Споры, связанные с исполнением настоящего </w:t>
      </w:r>
      <w:r w:rsidR="004E40B7" w:rsidRPr="00384EFF">
        <w:rPr>
          <w:sz w:val="22"/>
          <w:szCs w:val="22"/>
        </w:rPr>
        <w:t>Соглашен</w:t>
      </w:r>
      <w:r w:rsidRPr="00384EFF">
        <w:rPr>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lastRenderedPageBreak/>
        <w:t xml:space="preserve">9. Срок действия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 xml:space="preserve">9.1 Срок действия </w:t>
      </w:r>
      <w:r w:rsidR="004E40B7" w:rsidRPr="00384EFF">
        <w:rPr>
          <w:sz w:val="22"/>
          <w:szCs w:val="22"/>
        </w:rPr>
        <w:t>Соглашен</w:t>
      </w:r>
      <w:r w:rsidRPr="00384EFF">
        <w:rPr>
          <w:sz w:val="22"/>
          <w:szCs w:val="22"/>
        </w:rPr>
        <w:t xml:space="preserve">ия устанавливается с момента его подписания </w:t>
      </w:r>
      <w:r w:rsidR="000567FF" w:rsidRPr="00384EFF">
        <w:rPr>
          <w:sz w:val="22"/>
          <w:szCs w:val="22"/>
        </w:rPr>
        <w:t>С</w:t>
      </w:r>
      <w:r w:rsidRPr="00384EFF">
        <w:rPr>
          <w:sz w:val="22"/>
          <w:szCs w:val="22"/>
        </w:rPr>
        <w:t xml:space="preserve">торонами до исполнения </w:t>
      </w:r>
      <w:r w:rsidR="000567FF" w:rsidRPr="00384EFF">
        <w:rPr>
          <w:sz w:val="22"/>
          <w:szCs w:val="22"/>
        </w:rPr>
        <w:t>С</w:t>
      </w:r>
      <w:r w:rsidRPr="00384EFF">
        <w:rPr>
          <w:sz w:val="22"/>
          <w:szCs w:val="22"/>
        </w:rPr>
        <w:t>торонами своих обязательств.</w:t>
      </w:r>
    </w:p>
    <w:p w:rsidR="006D2320" w:rsidRPr="00384EFF" w:rsidRDefault="006D2320" w:rsidP="006D2320">
      <w:pPr>
        <w:spacing w:after="0"/>
        <w:rPr>
          <w:sz w:val="22"/>
          <w:szCs w:val="22"/>
        </w:rPr>
      </w:pPr>
      <w:r w:rsidRPr="00384EFF">
        <w:rPr>
          <w:sz w:val="22"/>
          <w:szCs w:val="22"/>
        </w:rPr>
        <w:tab/>
        <w:t xml:space="preserve">Настоящее </w:t>
      </w:r>
      <w:r w:rsidR="004E40B7" w:rsidRPr="00384EFF">
        <w:rPr>
          <w:sz w:val="22"/>
          <w:szCs w:val="22"/>
        </w:rPr>
        <w:t>Соглашен</w:t>
      </w:r>
      <w:r w:rsidRPr="00384EFF">
        <w:rPr>
          <w:sz w:val="22"/>
          <w:szCs w:val="22"/>
        </w:rPr>
        <w:t>ие составлено в двух экземплярах, каждый из которых имеет одинаковую юридическую силу.</w:t>
      </w: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средств гранта</w:t>
      </w:r>
      <w:r w:rsidRPr="00384EFF">
        <w:rPr>
          <w:sz w:val="22"/>
          <w:szCs w:val="22"/>
        </w:rPr>
        <w:t>.</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6D2320" w:rsidRPr="00384EFF"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384EFF">
        <w:rPr>
          <w:sz w:val="22"/>
          <w:szCs w:val="22"/>
        </w:rPr>
        <w:t>Справка, заверенная кредитной организацией, об открытии расчетного счета.</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Полные реквизиты Грантополучателя на бланке предприятия, заверенные руководителем.</w:t>
      </w:r>
    </w:p>
    <w:p w:rsidR="006D2320" w:rsidRPr="00384EFF" w:rsidRDefault="006D2320" w:rsidP="006D2320">
      <w:pPr>
        <w:spacing w:after="0"/>
        <w:jc w:val="left"/>
        <w:rPr>
          <w:sz w:val="22"/>
          <w:szCs w:val="22"/>
        </w:rPr>
      </w:pPr>
    </w:p>
    <w:p w:rsidR="00FB3A3C" w:rsidRPr="00384EFF" w:rsidRDefault="00FB3A3C" w:rsidP="00FB3A3C">
      <w:pPr>
        <w:keepNext/>
        <w:autoSpaceDE w:val="0"/>
        <w:autoSpaceDN w:val="0"/>
        <w:adjustRightInd w:val="0"/>
        <w:spacing w:before="240" w:after="240"/>
        <w:jc w:val="center"/>
      </w:pPr>
      <w:r w:rsidRPr="00384EFF">
        <w:t>10. Адреса и банковские реквизиты сторон.</w:t>
      </w:r>
    </w:p>
    <w:p w:rsidR="00FB3A3C" w:rsidRPr="00384EFF" w:rsidRDefault="00732C9D" w:rsidP="00FB3A3C">
      <w:pPr>
        <w:keepNext/>
        <w:keepLines/>
        <w:autoSpaceDE w:val="0"/>
        <w:autoSpaceDN w:val="0"/>
        <w:adjustRightInd w:val="0"/>
        <w:spacing w:after="0"/>
      </w:pPr>
      <w:r w:rsidRPr="00384EFF">
        <w:t>ФОНД</w:t>
      </w:r>
      <w:r w:rsidR="00FB3A3C" w:rsidRPr="00384EFF">
        <w:t>:</w:t>
      </w:r>
    </w:p>
    <w:p w:rsidR="00FB3A3C" w:rsidRPr="00384EFF" w:rsidRDefault="00FB3A3C" w:rsidP="00FB3A3C">
      <w:pPr>
        <w:keepNext/>
        <w:keepLines/>
        <w:autoSpaceDE w:val="0"/>
        <w:autoSpaceDN w:val="0"/>
        <w:adjustRightInd w:val="0"/>
        <w:spacing w:after="0"/>
        <w:jc w:val="left"/>
      </w:pPr>
      <w:r w:rsidRPr="00384EFF">
        <w:t>Федеральное государственное бюджетное учреждение</w:t>
      </w:r>
      <w:r w:rsidRPr="00384EFF">
        <w:br/>
        <w:t>«Фонд содействия развитию малых форм предприятий в научно-технической сфере»</w:t>
      </w:r>
      <w:r w:rsidRPr="00384EFF">
        <w:br/>
        <w:t>(Фонд содействия инновациям)</w:t>
      </w:r>
      <w:r w:rsidRPr="00384EFF">
        <w:br/>
        <w:t>119034, г. Москва, 3-ий Обыденский переулок, д. 1, строение 5</w:t>
      </w:r>
      <w:r w:rsidRPr="00384EFF">
        <w:br/>
        <w:t>Тел: +7 (495) 231-19-01, Факс: +7 (495) 231-19-02</w:t>
      </w:r>
      <w:r w:rsidRPr="00384EFF">
        <w:br/>
        <w:t>ИНН:7736004350, КПП:770401001</w:t>
      </w:r>
      <w:r w:rsidRPr="00384EFF">
        <w:br/>
        <w:t xml:space="preserve">л/с 21956002260 в Межрегиональном операционном УФК </w:t>
      </w:r>
    </w:p>
    <w:p w:rsidR="00FB3A3C" w:rsidRPr="00384EFF" w:rsidRDefault="00FB3A3C" w:rsidP="00FB3A3C">
      <w:pPr>
        <w:keepNext/>
        <w:keepLines/>
        <w:autoSpaceDE w:val="0"/>
        <w:autoSpaceDN w:val="0"/>
        <w:adjustRightInd w:val="0"/>
        <w:spacing w:after="0"/>
        <w:jc w:val="left"/>
      </w:pPr>
      <w:r w:rsidRPr="00384EFF">
        <w:t>р/с 40501810000002002901</w:t>
      </w:r>
    </w:p>
    <w:p w:rsidR="00FB3A3C" w:rsidRPr="00384EFF" w:rsidRDefault="00FB3A3C" w:rsidP="00FB3A3C">
      <w:pPr>
        <w:keepNext/>
        <w:keepLines/>
        <w:autoSpaceDE w:val="0"/>
        <w:autoSpaceDN w:val="0"/>
        <w:adjustRightInd w:val="0"/>
        <w:spacing w:after="0"/>
        <w:jc w:val="left"/>
      </w:pPr>
      <w:r w:rsidRPr="00384EFF">
        <w:t>в Операционном департаменте Банка России г. Москва</w:t>
      </w:r>
      <w:r w:rsidRPr="00384EFF">
        <w:br/>
        <w:t>БИК 044501002</w:t>
      </w:r>
    </w:p>
    <w:p w:rsidR="00FB3A3C" w:rsidRPr="00384EFF" w:rsidRDefault="00FB3A3C" w:rsidP="00FB3A3C">
      <w:pPr>
        <w:keepNext/>
        <w:keepLines/>
        <w:tabs>
          <w:tab w:val="left" w:pos="4820"/>
          <w:tab w:val="right" w:pos="9781"/>
        </w:tabs>
        <w:autoSpaceDE w:val="0"/>
        <w:autoSpaceDN w:val="0"/>
        <w:adjustRightInd w:val="0"/>
      </w:pPr>
      <w:r w:rsidRPr="00384EFF">
        <w:t>Генеральный директор</w:t>
      </w:r>
      <w:r w:rsidRPr="00384EFF">
        <w:tab/>
      </w:r>
      <w:r w:rsidRPr="00384EFF">
        <w:rPr>
          <w:u w:val="single"/>
        </w:rPr>
        <w:tab/>
      </w:r>
      <w:r w:rsidRPr="00384EFF">
        <w:t>Поляков С. Г.</w:t>
      </w:r>
    </w:p>
    <w:p w:rsidR="00FB3A3C" w:rsidRPr="00384EFF" w:rsidRDefault="00FB3A3C" w:rsidP="00FB3A3C">
      <w:pPr>
        <w:keepNext/>
        <w:keepLines/>
        <w:autoSpaceDE w:val="0"/>
        <w:autoSpaceDN w:val="0"/>
        <w:adjustRightInd w:val="0"/>
        <w:ind w:firstLine="601"/>
        <w:jc w:val="right"/>
      </w:pPr>
      <w:r w:rsidRPr="00384EFF">
        <w:t xml:space="preserve"> “___” _________________________ 201_ г.</w:t>
      </w:r>
    </w:p>
    <w:p w:rsidR="00FB3A3C" w:rsidRPr="00384EFF" w:rsidRDefault="00FB3A3C" w:rsidP="00FB3A3C">
      <w:pPr>
        <w:keepNext/>
        <w:keepLines/>
        <w:tabs>
          <w:tab w:val="center" w:pos="6804"/>
        </w:tabs>
        <w:autoSpaceDE w:val="0"/>
        <w:autoSpaceDN w:val="0"/>
        <w:adjustRightInd w:val="0"/>
      </w:pPr>
      <w:r w:rsidRPr="00384EFF">
        <w:tab/>
        <w:t>МП</w:t>
      </w:r>
    </w:p>
    <w:p w:rsidR="00FB3A3C" w:rsidRPr="00384EFF" w:rsidRDefault="00FB3A3C" w:rsidP="00FB3A3C">
      <w:pPr>
        <w:keepNext/>
        <w:keepLines/>
        <w:autoSpaceDE w:val="0"/>
        <w:autoSpaceDN w:val="0"/>
        <w:adjustRightInd w:val="0"/>
        <w:spacing w:after="0"/>
        <w:jc w:val="left"/>
      </w:pPr>
      <w:r w:rsidRPr="00384EFF">
        <w:t>ГРАНТОПОЛУЧАТЕЛЬ:</w:t>
      </w:r>
    </w:p>
    <w:p w:rsidR="00FB3A3C" w:rsidRPr="00384EFF" w:rsidRDefault="00FB3A3C" w:rsidP="00FB3A3C">
      <w:pPr>
        <w:keepNext/>
        <w:keepLines/>
        <w:autoSpaceDE w:val="0"/>
        <w:autoSpaceDN w:val="0"/>
        <w:adjustRightInd w:val="0"/>
        <w:spacing w:after="0"/>
        <w:jc w:val="left"/>
      </w:pPr>
      <w:r w:rsidRPr="00384EFF">
        <w:t>Общество с ограниченной ответственностью "________" (ООО "___________")</w:t>
      </w:r>
      <w:r w:rsidRPr="00384EFF">
        <w:br/>
        <w:t>(юридический адрес)</w:t>
      </w:r>
      <w:r w:rsidRPr="00384EFF">
        <w:br/>
        <w:t>(фактический адрес)</w:t>
      </w:r>
      <w:r w:rsidRPr="00384EFF">
        <w:br/>
        <w:t>Тел: ____(раб.)</w:t>
      </w:r>
      <w:r w:rsidRPr="00384EFF">
        <w:br/>
        <w:t>ИНН:___, КПП:____</w:t>
      </w:r>
    </w:p>
    <w:p w:rsidR="00FB3A3C" w:rsidRPr="00384EFF" w:rsidRDefault="00FB3A3C" w:rsidP="00FB3A3C">
      <w:pPr>
        <w:keepNext/>
        <w:keepLines/>
        <w:autoSpaceDE w:val="0"/>
        <w:autoSpaceDN w:val="0"/>
        <w:adjustRightInd w:val="0"/>
        <w:spacing w:after="0"/>
      </w:pPr>
      <w:r w:rsidRPr="00384EFF">
        <w:t>Банк</w:t>
      </w:r>
      <w:r w:rsidRPr="00384EFF">
        <w:br/>
        <w:t xml:space="preserve">к/с: </w:t>
      </w:r>
      <w:r w:rsidRPr="00384EFF">
        <w:br/>
        <w:t xml:space="preserve">р/с: </w:t>
      </w:r>
      <w:r w:rsidRPr="00384EFF">
        <w:br/>
        <w:t>БИК</w:t>
      </w:r>
    </w:p>
    <w:p w:rsidR="00FB3A3C" w:rsidRPr="00384EFF" w:rsidRDefault="00FB3A3C" w:rsidP="00FB3A3C">
      <w:pPr>
        <w:keepNext/>
        <w:keepLines/>
        <w:tabs>
          <w:tab w:val="left" w:pos="5103"/>
          <w:tab w:val="right" w:pos="9781"/>
        </w:tabs>
        <w:autoSpaceDE w:val="0"/>
        <w:autoSpaceDN w:val="0"/>
        <w:adjustRightInd w:val="0"/>
      </w:pPr>
      <w:r w:rsidRPr="00384EFF">
        <w:t>Должность руководителя</w:t>
      </w:r>
      <w:r w:rsidRPr="00384EFF">
        <w:tab/>
      </w:r>
      <w:r w:rsidRPr="00384EFF">
        <w:rPr>
          <w:u w:val="single"/>
        </w:rPr>
        <w:tab/>
      </w:r>
      <w:r w:rsidRPr="00384EFF">
        <w:t>фио.</w:t>
      </w:r>
    </w:p>
    <w:p w:rsidR="00FB3A3C" w:rsidRPr="00384EFF" w:rsidRDefault="00FB3A3C" w:rsidP="00FB3A3C">
      <w:pPr>
        <w:keepNext/>
        <w:keepLines/>
        <w:autoSpaceDE w:val="0"/>
        <w:autoSpaceDN w:val="0"/>
        <w:adjustRightInd w:val="0"/>
        <w:ind w:firstLine="601"/>
        <w:jc w:val="right"/>
      </w:pPr>
      <w:r w:rsidRPr="00384EFF">
        <w:t xml:space="preserve"> “___” ______________________ 201_ г.</w:t>
      </w:r>
    </w:p>
    <w:p w:rsidR="00FB3A3C" w:rsidRPr="00384EFF" w:rsidRDefault="00FB3A3C" w:rsidP="00FB3A3C">
      <w:pPr>
        <w:keepNext/>
        <w:keepLines/>
        <w:tabs>
          <w:tab w:val="center" w:pos="6946"/>
        </w:tabs>
        <w:autoSpaceDE w:val="0"/>
        <w:autoSpaceDN w:val="0"/>
        <w:adjustRightInd w:val="0"/>
      </w:pPr>
      <w:r w:rsidRPr="00384EFF">
        <w:tab/>
        <w:t>МП</w:t>
      </w:r>
    </w:p>
    <w:p w:rsidR="00FE1E79" w:rsidRPr="00384EFF" w:rsidRDefault="00FE1E79">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r w:rsidRPr="00384EFF">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0"/>
        <w:jc w:val="center"/>
      </w:pPr>
      <w:r w:rsidRPr="00384EFF">
        <w:t>ТЕХНИЧЕСКОЕ ЗАДАНИЕ</w:t>
      </w:r>
    </w:p>
    <w:p w:rsidR="006D2320" w:rsidRPr="00384EFF" w:rsidRDefault="006D2320" w:rsidP="006D2320">
      <w:pPr>
        <w:spacing w:after="0"/>
        <w:jc w:val="center"/>
      </w:pPr>
      <w:r w:rsidRPr="00384EFF">
        <w:t>на выполнение НИОКР по теме: «_________»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5" w:name="_Toc517943726"/>
      <w:r w:rsidRPr="00384EFF">
        <w:t xml:space="preserve">2. </w:t>
      </w:r>
      <w:r w:rsidRPr="00384EFF">
        <w:rPr>
          <w:u w:val="single"/>
        </w:rPr>
        <w:t>Цель выполнения НИОКР:</w:t>
      </w:r>
      <w:bookmarkEnd w:id="65"/>
    </w:p>
    <w:p w:rsidR="00EC58D9" w:rsidRPr="00384EFF" w:rsidRDefault="00EC58D9" w:rsidP="00EC58D9">
      <w:pPr>
        <w:widowControl w:val="0"/>
        <w:autoSpaceDE w:val="0"/>
        <w:autoSpaceDN w:val="0"/>
        <w:adjustRightInd w:val="0"/>
        <w:spacing w:after="0" w:line="276" w:lineRule="auto"/>
        <w:jc w:val="left"/>
        <w:rPr>
          <w:i/>
        </w:rPr>
      </w:pPr>
      <w:r w:rsidRPr="00384EFF">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384EFF" w:rsidRDefault="00EC58D9" w:rsidP="00EC58D9">
      <w:pPr>
        <w:keepNext/>
        <w:spacing w:after="0" w:line="276" w:lineRule="auto"/>
        <w:jc w:val="left"/>
        <w:outlineLvl w:val="0"/>
      </w:pPr>
      <w:bookmarkStart w:id="66" w:name="_Toc517943727"/>
      <w:r w:rsidRPr="00384EFF">
        <w:t xml:space="preserve">3. </w:t>
      </w:r>
      <w:r w:rsidRPr="00384EFF">
        <w:rPr>
          <w:u w:val="single"/>
        </w:rPr>
        <w:t>Назначение научно-технического продукта (изделия и т.п.):</w:t>
      </w:r>
      <w:bookmarkEnd w:id="66"/>
    </w:p>
    <w:p w:rsidR="00EC58D9" w:rsidRPr="00384EFF" w:rsidRDefault="00EC58D9" w:rsidP="00EC58D9">
      <w:pPr>
        <w:spacing w:after="0" w:line="276" w:lineRule="auto"/>
        <w:jc w:val="left"/>
        <w:rPr>
          <w:i/>
        </w:rPr>
      </w:pPr>
      <w:r w:rsidRPr="00384EFF">
        <w:rPr>
          <w:i/>
        </w:rPr>
        <w:t>В разделе должны быть указаны области применения разрабатываемой продукции и категории потенциальных потребителей.</w:t>
      </w:r>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rPr>
          <w:i/>
        </w:rPr>
        <w:t>В разделе должны быть указаны:</w:t>
      </w:r>
    </w:p>
    <w:p w:rsidR="00EC58D9" w:rsidRPr="00384EFF" w:rsidRDefault="00EC58D9" w:rsidP="00EC58D9">
      <w:pPr>
        <w:spacing w:after="0" w:line="276" w:lineRule="auto"/>
        <w:jc w:val="left"/>
        <w:rPr>
          <w:u w:val="single"/>
        </w:rPr>
      </w:pPr>
      <w:r w:rsidRPr="00384EFF">
        <w:rPr>
          <w:i/>
        </w:rPr>
        <w:t>- функции, выполнение  которых должна обеспечивать разрабатываемая продукция;</w:t>
      </w:r>
    </w:p>
    <w:p w:rsidR="00EC58D9" w:rsidRPr="00384EFF" w:rsidRDefault="00EC58D9" w:rsidP="00EC58D9">
      <w:pPr>
        <w:spacing w:after="0" w:line="276" w:lineRule="auto"/>
        <w:jc w:val="left"/>
        <w:rPr>
          <w:u w:val="single"/>
        </w:rPr>
      </w:pPr>
      <w:r w:rsidRPr="00384EFF">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384EFF" w:rsidRDefault="00EC58D9" w:rsidP="00EC58D9">
      <w:pPr>
        <w:spacing w:after="0" w:line="276" w:lineRule="auto"/>
        <w:jc w:val="left"/>
        <w:rPr>
          <w:u w:val="single"/>
        </w:rPr>
      </w:pPr>
      <w:r w:rsidRPr="00384EFF">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384EFF" w:rsidRDefault="00EC58D9" w:rsidP="00EC58D9">
      <w:pPr>
        <w:spacing w:after="0" w:line="276" w:lineRule="auto"/>
        <w:jc w:val="left"/>
        <w:rPr>
          <w:u w:val="single"/>
        </w:rPr>
      </w:pPr>
      <w:r w:rsidRPr="00384EFF">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rPr>
          <w:i/>
        </w:rPr>
        <w:t>В разделе должны быть указаны:</w:t>
      </w:r>
    </w:p>
    <w:p w:rsidR="00EC58D9" w:rsidRPr="00384EFF" w:rsidRDefault="00EC58D9" w:rsidP="00EC58D9">
      <w:pPr>
        <w:spacing w:after="0" w:line="276" w:lineRule="auto"/>
        <w:jc w:val="left"/>
        <w:rPr>
          <w:i/>
          <w:u w:val="single"/>
        </w:rPr>
      </w:pPr>
      <w:r w:rsidRPr="00384EFF">
        <w:rPr>
          <w:i/>
        </w:rPr>
        <w:t>- структурное деление продукции (в случае, если продукция состоит из нескольких отдельных конструктивных единиц);</w:t>
      </w:r>
    </w:p>
    <w:p w:rsidR="00EC58D9" w:rsidRPr="00384EFF" w:rsidRDefault="00EC58D9" w:rsidP="00EC58D9">
      <w:pPr>
        <w:spacing w:after="0" w:line="276" w:lineRule="auto"/>
        <w:jc w:val="left"/>
        <w:rPr>
          <w:i/>
          <w:u w:val="single"/>
        </w:rPr>
      </w:pPr>
      <w:r w:rsidRPr="00384EFF">
        <w:rPr>
          <w:i/>
        </w:rPr>
        <w:t>- массогабаритные характеристики;</w:t>
      </w:r>
    </w:p>
    <w:p w:rsidR="00EC58D9" w:rsidRPr="00384EFF" w:rsidRDefault="00EC58D9" w:rsidP="00EC58D9">
      <w:pPr>
        <w:spacing w:after="0" w:line="276" w:lineRule="auto"/>
        <w:jc w:val="left"/>
        <w:rPr>
          <w:i/>
          <w:u w:val="single"/>
        </w:rPr>
      </w:pPr>
      <w:r w:rsidRPr="00384EFF">
        <w:rPr>
          <w:i/>
        </w:rPr>
        <w:t>- вид исполнения, товарные формы  (при необходимости);</w:t>
      </w:r>
    </w:p>
    <w:p w:rsidR="00EC58D9" w:rsidRPr="00384EFF" w:rsidRDefault="00EC58D9" w:rsidP="00EC58D9">
      <w:pPr>
        <w:spacing w:after="0" w:line="276" w:lineRule="auto"/>
        <w:jc w:val="left"/>
        <w:rPr>
          <w:i/>
          <w:u w:val="single"/>
        </w:rPr>
      </w:pPr>
      <w:r w:rsidRPr="00384EFF">
        <w:rPr>
          <w:i/>
        </w:rPr>
        <w:t>- требования к аппаратной части программных комплексов;</w:t>
      </w:r>
    </w:p>
    <w:p w:rsidR="00EC58D9" w:rsidRPr="00384EFF" w:rsidRDefault="00EC58D9" w:rsidP="00EC58D9">
      <w:pPr>
        <w:spacing w:after="0" w:line="276" w:lineRule="auto"/>
        <w:jc w:val="left"/>
        <w:rPr>
          <w:i/>
          <w:u w:val="single"/>
        </w:rPr>
      </w:pPr>
      <w:r w:rsidRPr="00384EFF">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Указывается плановая цена реализации продукции по завершении разработки</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аппаратных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384EFF" w:rsidRDefault="00EC58D9" w:rsidP="00EC58D9">
      <w:pPr>
        <w:widowControl w:val="0"/>
        <w:autoSpaceDE w:val="0"/>
        <w:autoSpaceDN w:val="0"/>
        <w:adjustRightInd w:val="0"/>
        <w:spacing w:after="0" w:line="276" w:lineRule="auto"/>
        <w:jc w:val="left"/>
        <w:rPr>
          <w:i/>
        </w:rPr>
      </w:pPr>
      <w:r w:rsidRPr="00384EFF">
        <w:rPr>
          <w:i/>
        </w:rPr>
        <w:t>- сборочные чертежи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спецификации на продукцию;</w:t>
      </w:r>
    </w:p>
    <w:p w:rsidR="00EC58D9" w:rsidRPr="00384EFF" w:rsidRDefault="00EC58D9" w:rsidP="00EC58D9">
      <w:pPr>
        <w:widowControl w:val="0"/>
        <w:autoSpaceDE w:val="0"/>
        <w:autoSpaceDN w:val="0"/>
        <w:adjustRightInd w:val="0"/>
        <w:spacing w:after="0" w:line="276" w:lineRule="auto"/>
        <w:jc w:val="left"/>
        <w:rPr>
          <w:i/>
        </w:rPr>
      </w:pPr>
      <w:r w:rsidRPr="00384EFF">
        <w:rPr>
          <w:i/>
        </w:rPr>
        <w:t>- схемы продукции функциональные и электрические принципиальные;</w:t>
      </w:r>
    </w:p>
    <w:p w:rsidR="00EC58D9" w:rsidRPr="00384EFF" w:rsidRDefault="00EC58D9" w:rsidP="00EC58D9">
      <w:pPr>
        <w:widowControl w:val="0"/>
        <w:autoSpaceDE w:val="0"/>
        <w:autoSpaceDN w:val="0"/>
        <w:adjustRightInd w:val="0"/>
        <w:spacing w:after="0" w:line="276" w:lineRule="auto"/>
        <w:jc w:val="left"/>
        <w:rPr>
          <w:i/>
        </w:rPr>
      </w:pPr>
      <w:r w:rsidRPr="00384EFF">
        <w:rPr>
          <w:i/>
        </w:rPr>
        <w:t>- чертежи основных узлов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w:t>
      </w:r>
    </w:p>
    <w:p w:rsidR="00EC58D9" w:rsidRPr="00384EFF" w:rsidRDefault="00EC58D9" w:rsidP="00EC58D9">
      <w:pPr>
        <w:widowControl w:val="0"/>
        <w:autoSpaceDE w:val="0"/>
        <w:autoSpaceDN w:val="0"/>
        <w:adjustRightInd w:val="0"/>
        <w:spacing w:after="0" w:line="276" w:lineRule="auto"/>
        <w:jc w:val="left"/>
        <w:rPr>
          <w:i/>
        </w:rPr>
      </w:pPr>
      <w:r w:rsidRPr="00384EFF">
        <w:rPr>
          <w:i/>
        </w:rPr>
        <w:t>- инструкция по эксплуатации;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программных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алгоритмы работы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программные документы (при необходимости);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описание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пользователя;</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системного программиста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xml:space="preserve">Для разрабатываемых технологий </w:t>
      </w:r>
      <w:r w:rsidRPr="00384EFF">
        <w:rPr>
          <w:i/>
        </w:rPr>
        <w:t>предоставляются</w:t>
      </w:r>
      <w:r w:rsidRPr="00384EFF">
        <w:rPr>
          <w:i/>
          <w:shd w:val="clear" w:color="auto" w:fill="FFFFFF"/>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 на продукт, изготавливаемый по технологии;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документация на разработанное технологическое оборудование;</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технологическая документация (технологические схемы, карты и т.п.);</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spacing w:after="0"/>
        <w:jc w:val="left"/>
        <w:rPr>
          <w:i/>
        </w:rPr>
      </w:pPr>
      <w:r w:rsidRPr="00384EFF">
        <w:rPr>
          <w:i/>
        </w:rPr>
        <w:t>- протоколы испытаний продукции.</w:t>
      </w:r>
    </w:p>
    <w:p w:rsidR="00FC37A0" w:rsidRPr="00384EFF" w:rsidRDefault="00FE1E79" w:rsidP="006D2320">
      <w:pPr>
        <w:spacing w:after="0"/>
        <w:jc w:val="left"/>
      </w:pPr>
      <w:r w:rsidRPr="00384EFF">
        <w:lastRenderedPageBreak/>
        <w:t>9</w:t>
      </w:r>
      <w:r w:rsidR="006D2320" w:rsidRPr="00384EFF">
        <w:t xml:space="preserve">. Сроки проведения НИОКР. </w:t>
      </w:r>
    </w:p>
    <w:p w:rsidR="006D2320" w:rsidRPr="00384EFF" w:rsidRDefault="00BC4DF8" w:rsidP="006D2320">
      <w:pPr>
        <w:spacing w:after="0"/>
        <w:jc w:val="left"/>
      </w:pPr>
      <w:r w:rsidRPr="00384EFF">
        <w:t>18 / 24 месяца</w:t>
      </w:r>
    </w:p>
    <w:p w:rsidR="00FE1E79" w:rsidRPr="00384EFF" w:rsidRDefault="00FE1E79" w:rsidP="00EC58D9">
      <w:pPr>
        <w:spacing w:after="0"/>
        <w:jc w:val="left"/>
      </w:pPr>
    </w:p>
    <w:p w:rsidR="006D2320" w:rsidRPr="00384EFF" w:rsidRDefault="006D2320"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rPr>
          <w:bCs/>
        </w:rPr>
      </w:pPr>
      <w:r w:rsidRPr="00384EFF">
        <w:rPr>
          <w:bCs/>
        </w:rPr>
        <w:t>Календарный план выполнения НИОКР</w:t>
      </w:r>
      <w:r w:rsidR="00C440FB" w:rsidRPr="00384EFF">
        <w:t xml:space="preserve"> </w:t>
      </w:r>
      <w:r w:rsidR="00C440FB" w:rsidRPr="00384EFF">
        <w:rPr>
          <w:bCs/>
        </w:rPr>
        <w:t>за счет средств гранта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67" w:name="_Toc395716577"/>
      <w:bookmarkStart w:id="68" w:name="_Toc399829685"/>
      <w:bookmarkStart w:id="69" w:name="_Toc399838331"/>
      <w:bookmarkStart w:id="70" w:name="_Toc407360330"/>
      <w:bookmarkStart w:id="71"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rPr>
            </w:pPr>
            <w:r w:rsidRPr="00384EFF">
              <w:rPr>
                <w:sz w:val="22"/>
                <w:szCs w:val="22"/>
              </w:rPr>
              <w:t>4</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rPr>
            </w:pPr>
            <w:r w:rsidRPr="00384EFF">
              <w:rPr>
                <w:sz w:val="22"/>
                <w:szCs w:val="22"/>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bookmarkEnd w:id="67"/>
            <w:bookmarkEnd w:id="68"/>
            <w:bookmarkEnd w:id="69"/>
            <w:bookmarkEnd w:id="70"/>
            <w:bookmarkEnd w:id="71"/>
            <w:r w:rsidRPr="00384EFF">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pPr>
      <w:r w:rsidRPr="00384EFF">
        <w:rPr>
          <w:lang w:val="en-US"/>
        </w:rPr>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п/п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9"/>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0"/>
            </w:r>
            <w:r w:rsidRPr="00384EFF">
              <w:t xml:space="preserve"> </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732C9D" w:rsidRPr="00384EFF">
              <w:t xml:space="preserve"> </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6D2320" w:rsidP="006D2320">
            <w:pPr>
              <w:spacing w:after="0"/>
              <w:jc w:val="left"/>
            </w:pPr>
          </w:p>
        </w:tc>
      </w:tr>
    </w:tbl>
    <w:p w:rsidR="000F4624" w:rsidRPr="00384EFF" w:rsidRDefault="000F4624" w:rsidP="006D2320">
      <w:pPr>
        <w:spacing w:after="200" w:line="276" w:lineRule="auto"/>
        <w:jc w:val="center"/>
      </w:pPr>
    </w:p>
    <w:p w:rsidR="000F4624" w:rsidRPr="00384EFF" w:rsidRDefault="000F4624" w:rsidP="000F4624">
      <w:pPr>
        <w:spacing w:after="200" w:line="276" w:lineRule="auto"/>
        <w:jc w:val="center"/>
      </w:pPr>
      <w:r w:rsidRPr="00384EFF">
        <w:lastRenderedPageBreak/>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Грантополучатель привлекает для реализации проекта внебюджетные средства (собственные средства </w:t>
      </w:r>
      <w:r w:rsidR="00732C9D" w:rsidRPr="00384EFF">
        <w:t xml:space="preserve">привлеченные средства, и/или </w:t>
      </w:r>
      <w:r w:rsidRPr="00384EFF">
        <w:t>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программы «Кооперация» от </w:t>
      </w:r>
      <w:r w:rsidR="00732C9D" w:rsidRPr="00384EFF">
        <w:t>__.__.201_ №____ между  Фондом и Индустриальным партнером</w:t>
      </w:r>
      <w:r w:rsidRPr="00384EFF">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384EFF">
        <w:rPr>
          <w:lang w:eastAsia="en-US"/>
        </w:rPr>
        <w:t xml:space="preserve">показателях реализации инновационного проекта </w:t>
      </w:r>
      <w:r w:rsidRPr="00384EFF">
        <w:t>(</w:t>
      </w:r>
      <w:r w:rsidRPr="00384EFF">
        <w:rPr>
          <w:lang w:eastAsia="en-US"/>
        </w:rPr>
        <w:t>Приложение №1 к Дополнению по договору (соглашению)) ежегодно (в электронном виде</w:t>
      </w:r>
      <w:r w:rsidRPr="00384EFF">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р/с МИП) </w:t>
      </w:r>
      <w:r w:rsidRPr="00384EFF">
        <w:t>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lastRenderedPageBreak/>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384EFF" w:rsidRDefault="00732C9D" w:rsidP="00732C9D">
      <w:pPr>
        <w:widowControl w:val="0"/>
        <w:autoSpaceDE w:val="0"/>
        <w:autoSpaceDN w:val="0"/>
        <w:adjustRightInd w:val="0"/>
        <w:spacing w:after="0"/>
        <w:ind w:firstLine="709"/>
      </w:pPr>
      <w:r w:rsidRPr="00384EFF">
        <w:t>ж) патентные исследования;</w:t>
      </w:r>
    </w:p>
    <w:p w:rsidR="00732C9D" w:rsidRPr="00384EFF" w:rsidRDefault="00732C9D" w:rsidP="00732C9D">
      <w:pPr>
        <w:widowControl w:val="0"/>
        <w:autoSpaceDE w:val="0"/>
        <w:autoSpaceDN w:val="0"/>
        <w:adjustRightInd w:val="0"/>
        <w:spacing w:after="0"/>
        <w:ind w:firstLine="709"/>
      </w:pPr>
      <w:r w:rsidRPr="00384EFF">
        <w:t>з) патентование</w:t>
      </w:r>
    </w:p>
    <w:p w:rsidR="00732C9D" w:rsidRPr="00384EFF" w:rsidRDefault="00732C9D" w:rsidP="00732C9D">
      <w:pPr>
        <w:widowControl w:val="0"/>
        <w:autoSpaceDE w:val="0"/>
        <w:autoSpaceDN w:val="0"/>
        <w:adjustRightInd w:val="0"/>
        <w:spacing w:after="0"/>
        <w:ind w:firstLine="709"/>
      </w:pPr>
      <w:r w:rsidRPr="00384EFF">
        <w:t>и) сертификация продукции;</w:t>
      </w:r>
    </w:p>
    <w:p w:rsidR="00732C9D" w:rsidRPr="00384EFF" w:rsidRDefault="00732C9D" w:rsidP="00732C9D">
      <w:pPr>
        <w:widowControl w:val="0"/>
        <w:autoSpaceDE w:val="0"/>
        <w:autoSpaceDN w:val="0"/>
        <w:adjustRightInd w:val="0"/>
        <w:spacing w:after="0"/>
        <w:ind w:firstLine="709"/>
      </w:pPr>
      <w:r w:rsidRPr="00384EFF">
        <w:t>к) иные расходы, связанные с проведением НИОКР или коммерциализацией.</w:t>
      </w:r>
    </w:p>
    <w:p w:rsidR="000F4624" w:rsidRPr="00384EFF" w:rsidRDefault="000F4624" w:rsidP="000F4624">
      <w:pPr>
        <w:widowControl w:val="0"/>
        <w:autoSpaceDE w:val="0"/>
        <w:autoSpaceDN w:val="0"/>
        <w:adjustRightInd w:val="0"/>
        <w:spacing w:after="0"/>
        <w:ind w:firstLine="708"/>
        <w:rPr>
          <w:rFonts w:ascii="Calibri" w:hAnsi="Calibri"/>
          <w:sz w:val="22"/>
          <w:szCs w:val="22"/>
        </w:rPr>
      </w:pPr>
      <w:r w:rsidRPr="00384EFF">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384EFF" w:rsidRDefault="000F4624" w:rsidP="000F4624">
      <w:pPr>
        <w:spacing w:after="0"/>
        <w:ind w:firstLine="709"/>
      </w:pPr>
      <w:r w:rsidRPr="00384EFF">
        <w:rPr>
          <w:lang w:val="en-US" w:eastAsia="en-US"/>
        </w:rPr>
        <w:t>III</w:t>
      </w:r>
      <w:r w:rsidRPr="00384EFF">
        <w:rPr>
          <w:lang w:eastAsia="en-US"/>
        </w:rPr>
        <w:t>.</w:t>
      </w:r>
      <w:r w:rsidRPr="00384EFF">
        <w:rPr>
          <w:sz w:val="22"/>
          <w:szCs w:val="22"/>
          <w:lang w:eastAsia="en-US"/>
        </w:rPr>
        <w:t xml:space="preserve"> </w:t>
      </w:r>
      <w:r w:rsidRPr="00384EFF">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384EFF" w:rsidRDefault="000F4624" w:rsidP="000F4624">
      <w:pPr>
        <w:spacing w:after="0"/>
        <w:ind w:firstLine="709"/>
      </w:pPr>
      <w:r w:rsidRPr="00384EFF">
        <w:rPr>
          <w:lang w:val="en-US"/>
        </w:rPr>
        <w:t>IV</w:t>
      </w:r>
      <w:r w:rsidRPr="00384EFF">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732C9D" w:rsidRPr="00384EFF" w:rsidRDefault="00732C9D" w:rsidP="00732C9D">
      <w:pPr>
        <w:widowControl w:val="0"/>
        <w:adjustRightInd w:val="0"/>
        <w:spacing w:after="0"/>
        <w:ind w:firstLine="708"/>
      </w:pPr>
      <w:r w:rsidRPr="00384EFF">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0F4624" w:rsidRPr="00384EFF" w:rsidRDefault="000F4624" w:rsidP="000F4624">
      <w:pPr>
        <w:widowControl w:val="0"/>
        <w:adjustRightInd w:val="0"/>
        <w:spacing w:after="0"/>
        <w:ind w:firstLine="708"/>
      </w:pPr>
      <w:r w:rsidRPr="00384EFF">
        <w:t>.</w:t>
      </w:r>
    </w:p>
    <w:p w:rsidR="000F4624" w:rsidRPr="00384EFF" w:rsidRDefault="000F4624" w:rsidP="000F4624">
      <w:pPr>
        <w:spacing w:after="0"/>
        <w:ind w:firstLine="708"/>
      </w:pPr>
      <w:r w:rsidRPr="00384EFF">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134507" w:rsidRPr="00384EFF" w:rsidRDefault="00134507" w:rsidP="00134507">
      <w:pPr>
        <w:spacing w:after="0"/>
      </w:pPr>
      <w:r w:rsidRPr="00384EFF">
        <w:t xml:space="preserve">Приложения: </w:t>
      </w:r>
    </w:p>
    <w:p w:rsidR="00134507" w:rsidRPr="00384EFF" w:rsidRDefault="00134507" w:rsidP="00B23335">
      <w:pPr>
        <w:numPr>
          <w:ilvl w:val="0"/>
          <w:numId w:val="5"/>
        </w:numPr>
        <w:spacing w:after="0" w:line="276" w:lineRule="auto"/>
        <w:contextualSpacing/>
        <w:jc w:val="left"/>
      </w:pPr>
      <w:r w:rsidRPr="00384EFF">
        <w:t>Показатели реализации инновационного проекта.</w:t>
      </w:r>
    </w:p>
    <w:p w:rsidR="006D2320" w:rsidRPr="00384EFF" w:rsidRDefault="006D2320" w:rsidP="006D2320">
      <w:pPr>
        <w:spacing w:after="0"/>
      </w:pPr>
    </w:p>
    <w:p w:rsidR="006D2320" w:rsidRPr="00384EFF" w:rsidRDefault="006D2320" w:rsidP="006D2320">
      <w:pPr>
        <w:spacing w:after="0"/>
      </w:pPr>
    </w:p>
    <w:tbl>
      <w:tblPr>
        <w:tblW w:w="9944" w:type="dxa"/>
        <w:jc w:val="center"/>
        <w:tblInd w:w="-694" w:type="dxa"/>
        <w:tblLook w:val="04A0" w:firstRow="1" w:lastRow="0" w:firstColumn="1" w:lastColumn="0" w:noHBand="0" w:noVBand="1"/>
      </w:tblPr>
      <w:tblGrid>
        <w:gridCol w:w="5690"/>
        <w:gridCol w:w="4254"/>
      </w:tblGrid>
      <w:tr w:rsidR="006D2320" w:rsidRPr="00384EFF" w:rsidTr="00FF1EA0">
        <w:trPr>
          <w:trHeight w:val="207"/>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УТВЕРЖДАЮ</w:t>
            </w:r>
          </w:p>
          <w:p w:rsidR="006D2320" w:rsidRPr="00384EFF" w:rsidRDefault="006D2320" w:rsidP="006D2320">
            <w:pPr>
              <w:spacing w:after="0"/>
              <w:jc w:val="left"/>
              <w:rPr>
                <w:lang w:val="en-US"/>
              </w:rPr>
            </w:pPr>
          </w:p>
        </w:tc>
        <w:tc>
          <w:tcPr>
            <w:tcW w:w="4254" w:type="dxa"/>
            <w:tcBorders>
              <w:top w:val="nil"/>
              <w:left w:val="nil"/>
              <w:bottom w:val="nil"/>
              <w:right w:val="nil"/>
            </w:tcBorders>
          </w:tcPr>
          <w:p w:rsidR="006D2320" w:rsidRPr="00384EFF" w:rsidRDefault="006D2320" w:rsidP="006D2320">
            <w:pPr>
              <w:spacing w:after="0"/>
              <w:jc w:val="left"/>
            </w:pPr>
            <w:r w:rsidRPr="00384EFF">
              <w:t>УТВЕРЖДАЮ</w:t>
            </w:r>
          </w:p>
        </w:tc>
      </w:tr>
      <w:tr w:rsidR="006D2320" w:rsidRPr="00384EFF" w:rsidTr="00FF1EA0">
        <w:trPr>
          <w:trHeight w:val="230"/>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ГРАНТОПОЛУЧАТЕЛЬ</w:t>
            </w:r>
          </w:p>
        </w:tc>
        <w:tc>
          <w:tcPr>
            <w:tcW w:w="4254" w:type="dxa"/>
            <w:tcBorders>
              <w:top w:val="nil"/>
              <w:left w:val="nil"/>
              <w:bottom w:val="nil"/>
              <w:right w:val="nil"/>
            </w:tcBorders>
          </w:tcPr>
          <w:p w:rsidR="006D2320" w:rsidRPr="00384EFF" w:rsidRDefault="006D2320" w:rsidP="006D2320">
            <w:pPr>
              <w:spacing w:after="0"/>
              <w:jc w:val="left"/>
            </w:pPr>
            <w:r w:rsidRPr="00384EFF">
              <w:t>ФОНД</w:t>
            </w:r>
          </w:p>
        </w:tc>
      </w:tr>
      <w:tr w:rsidR="006D2320" w:rsidRPr="00384EFF" w:rsidTr="00FF1EA0">
        <w:trPr>
          <w:trHeight w:val="737"/>
          <w:jc w:val="center"/>
        </w:trPr>
        <w:tc>
          <w:tcPr>
            <w:tcW w:w="5690" w:type="dxa"/>
            <w:tcBorders>
              <w:top w:val="nil"/>
              <w:left w:val="nil"/>
              <w:bottom w:val="nil"/>
              <w:right w:val="nil"/>
            </w:tcBorders>
          </w:tcPr>
          <w:p w:rsidR="006D2320" w:rsidRPr="00384EFF" w:rsidRDefault="006D2320" w:rsidP="006D2320">
            <w:pPr>
              <w:spacing w:after="0"/>
              <w:jc w:val="left"/>
            </w:pPr>
            <w:r w:rsidRPr="00384EFF">
              <w:t xml:space="preserve">Общество с ограниченной ответственностью </w:t>
            </w:r>
          </w:p>
          <w:p w:rsidR="006D2320" w:rsidRPr="00384EFF" w:rsidRDefault="006D2320" w:rsidP="006D2320">
            <w:pPr>
              <w:spacing w:after="0"/>
              <w:jc w:val="left"/>
            </w:pPr>
            <w:r w:rsidRPr="00384EFF">
              <w:t>«_____________________»</w:t>
            </w:r>
          </w:p>
          <w:p w:rsidR="006D2320" w:rsidRPr="00384EFF" w:rsidRDefault="006D2320" w:rsidP="006D2320">
            <w:pPr>
              <w:spacing w:after="0"/>
              <w:jc w:val="left"/>
            </w:pPr>
          </w:p>
          <w:p w:rsidR="006D2320" w:rsidRPr="00384EFF" w:rsidRDefault="006D2320" w:rsidP="006D2320">
            <w:pPr>
              <w:spacing w:after="0"/>
              <w:jc w:val="left"/>
            </w:pPr>
          </w:p>
        </w:tc>
        <w:tc>
          <w:tcPr>
            <w:tcW w:w="4254" w:type="dxa"/>
            <w:tcBorders>
              <w:top w:val="nil"/>
              <w:left w:val="nil"/>
              <w:bottom w:val="nil"/>
              <w:right w:val="nil"/>
            </w:tcBorders>
          </w:tcPr>
          <w:p w:rsidR="006D2320" w:rsidRPr="00384EFF" w:rsidRDefault="006D2320" w:rsidP="006D2320">
            <w:pPr>
              <w:spacing w:after="0"/>
              <w:jc w:val="left"/>
            </w:pPr>
            <w:r w:rsidRPr="00384EFF">
              <w:t>Федеральное государственное бюджетное учреждение «Фонд содействия развитию малых форм предприятий в научно-технической сфере»</w:t>
            </w:r>
          </w:p>
        </w:tc>
      </w:tr>
      <w:tr w:rsidR="006D2320" w:rsidRPr="00384EFF" w:rsidTr="00FF1EA0">
        <w:trPr>
          <w:trHeight w:val="345"/>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Генеральный директор</w:t>
            </w:r>
          </w:p>
        </w:tc>
        <w:tc>
          <w:tcPr>
            <w:tcW w:w="4254" w:type="dxa"/>
            <w:tcBorders>
              <w:top w:val="nil"/>
              <w:left w:val="nil"/>
              <w:bottom w:val="nil"/>
              <w:right w:val="nil"/>
            </w:tcBorders>
          </w:tcPr>
          <w:p w:rsidR="006D2320" w:rsidRPr="00384EFF" w:rsidRDefault="006D2320" w:rsidP="006D2320">
            <w:pPr>
              <w:spacing w:after="0"/>
              <w:jc w:val="left"/>
            </w:pPr>
            <w:r w:rsidRPr="00384EFF">
              <w:t>Генеральный директор</w:t>
            </w:r>
          </w:p>
        </w:tc>
      </w:tr>
      <w:tr w:rsidR="006D2320" w:rsidRPr="00384EFF" w:rsidTr="00FF1EA0">
        <w:trPr>
          <w:trHeight w:val="1221"/>
          <w:jc w:val="center"/>
        </w:trPr>
        <w:tc>
          <w:tcPr>
            <w:tcW w:w="5690"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 xml:space="preserve">____________ ФИО      </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254"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_______________ Поляков С. Г.</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lastRenderedPageBreak/>
        <w:t xml:space="preserve">Приложение № 1 </w:t>
      </w:r>
    </w:p>
    <w:p w:rsidR="00134507" w:rsidRPr="00384EFF" w:rsidRDefault="00134507" w:rsidP="00134507">
      <w:pPr>
        <w:spacing w:after="0"/>
        <w:jc w:val="right"/>
        <w:rPr>
          <w:sz w:val="28"/>
          <w:szCs w:val="28"/>
        </w:rPr>
      </w:pPr>
      <w:r w:rsidRPr="00384EFF">
        <w:rPr>
          <w:sz w:val="28"/>
          <w:szCs w:val="28"/>
        </w:rPr>
        <w:t>к Дополнению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Чел.</w:t>
            </w:r>
          </w:p>
        </w:tc>
        <w:tc>
          <w:tcPr>
            <w:tcW w:w="581" w:type="pct"/>
            <w:vAlign w:val="center"/>
          </w:tcPr>
          <w:p w:rsidR="00AF52C4" w:rsidRPr="00384EFF" w:rsidRDefault="008C0974" w:rsidP="000872A2">
            <w:pPr>
              <w:spacing w:after="0"/>
              <w:jc w:val="center"/>
              <w:rPr>
                <w:rFonts w:ascii="Calibri" w:hAnsi="Calibri"/>
              </w:rPr>
            </w:pPr>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января года, следующего за отчетным</w:t>
            </w:r>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Шт.</w:t>
            </w:r>
          </w:p>
        </w:tc>
        <w:tc>
          <w:tcPr>
            <w:tcW w:w="581" w:type="pct"/>
            <w:vAlign w:val="center"/>
          </w:tcPr>
          <w:p w:rsidR="00AF52C4" w:rsidRPr="00384EFF" w:rsidRDefault="000872A2" w:rsidP="00AF52C4">
            <w:pPr>
              <w:spacing w:after="0"/>
              <w:jc w:val="center"/>
              <w:rPr>
                <w:rFonts w:ascii="Calibri" w:hAnsi="Calibri"/>
              </w:rPr>
            </w:pPr>
            <w:r w:rsidRPr="00384EFF">
              <w:rPr>
                <w:rFonts w:ascii="Calibri" w:hAnsi="Calibri"/>
              </w:rPr>
              <w:t>ежегодно до 15 января года, следующего за отчетным</w:t>
            </w:r>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lastRenderedPageBreak/>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384EFF" w:rsidRDefault="008C0974" w:rsidP="00AF52C4">
            <w:pPr>
              <w:spacing w:after="0"/>
              <w:jc w:val="center"/>
              <w:rPr>
                <w:rFonts w:ascii="Calibri" w:hAnsi="Calibri"/>
              </w:rPr>
            </w:pPr>
            <w:r w:rsidRPr="00384EFF">
              <w:rPr>
                <w:rFonts w:ascii="Calibri" w:hAnsi="Calibri"/>
              </w:rPr>
              <w:t>руб.</w:t>
            </w:r>
          </w:p>
        </w:tc>
        <w:tc>
          <w:tcPr>
            <w:tcW w:w="581" w:type="pct"/>
          </w:tcPr>
          <w:p w:rsidR="008C0974" w:rsidRPr="00384EFF" w:rsidRDefault="008C0974" w:rsidP="000872A2">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w:t>
            </w:r>
            <w:r w:rsidR="000872A2" w:rsidRPr="00384EFF">
              <w:rPr>
                <w:rFonts w:ascii="Calibri" w:hAnsi="Calibri"/>
              </w:rPr>
              <w:t>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ФР1/Ф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Borders>
              <w:top w:val="single" w:sz="4" w:space="0" w:color="auto"/>
              <w:bottom w:val="single" w:sz="4" w:space="0" w:color="auto"/>
            </w:tcBorders>
          </w:tcPr>
          <w:p w:rsidR="000872A2" w:rsidRPr="00384EFF" w:rsidRDefault="000872A2">
            <w:r w:rsidRPr="00384EFF">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Общее количество объектов интеллектуальной собственности, полученных МИП в рамках реализации проекта</w:t>
            </w: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Рассчитывается как суммарное количество поданных заявок на регистрацию РИД и секретов производства (ноу-хау).</w:t>
            </w:r>
          </w:p>
          <w:p w:rsidR="000872A2" w:rsidRPr="00384EFF" w:rsidRDefault="000872A2" w:rsidP="00AF52C4">
            <w:pPr>
              <w:spacing w:after="0"/>
              <w:jc w:val="left"/>
              <w:rPr>
                <w:rFonts w:ascii="Calibri" w:hAnsi="Calibri"/>
              </w:rPr>
            </w:pPr>
            <w:r w:rsidRPr="00384EFF">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384EFF">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И1Рр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384EFF">
              <w:rPr>
                <w:rFonts w:ascii="Calibri" w:hAnsi="Calibri"/>
                <w:i/>
                <w:sz w:val="20"/>
                <w:szCs w:val="20"/>
              </w:rPr>
              <w:t>Роспатенте охранных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384EFF" w:rsidRDefault="000872A2" w:rsidP="00AF52C4">
            <w:pPr>
              <w:ind w:left="1416"/>
              <w:jc w:val="left"/>
              <w:rPr>
                <w:rFonts w:ascii="Calibri" w:hAnsi="Calibri"/>
              </w:rPr>
            </w:pPr>
            <w:r w:rsidRPr="00384EFF">
              <w:rPr>
                <w:rFonts w:ascii="Calibri" w:hAnsi="Calibri"/>
              </w:rPr>
              <w:t>В том числе секреты производства (ноу-хау)</w:t>
            </w:r>
          </w:p>
          <w:p w:rsidR="000872A2" w:rsidRPr="00384EFF" w:rsidRDefault="000872A2" w:rsidP="00AF52C4">
            <w:pPr>
              <w:ind w:left="1416"/>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w:t>
            </w:r>
            <w:r w:rsidRPr="00384EFF">
              <w:rPr>
                <w:rFonts w:ascii="Calibri" w:hAnsi="Calibri"/>
                <w:i/>
                <w:sz w:val="20"/>
                <w:szCs w:val="20"/>
              </w:rPr>
              <w:t xml:space="preserve"> </w:t>
            </w:r>
            <w:r w:rsidRPr="00384EFF">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 xml:space="preserve">«/В»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 xml:space="preserve">«р»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5" w:history="1">
        <w:r w:rsidRPr="00384EFF">
          <w:rPr>
            <w:u w:val="single"/>
          </w:rPr>
          <w:t>http://online.fasie.ru</w:t>
        </w:r>
      </w:hyperlink>
      <w:r w:rsidRPr="00384EFF">
        <w:rPr>
          <w:u w:val="single"/>
        </w:rPr>
        <w:t>.</w:t>
      </w:r>
    </w:p>
    <w:p w:rsidR="00051CC8" w:rsidRPr="00384EFF" w:rsidRDefault="00051CC8" w:rsidP="00FB3A3C">
      <w:pPr>
        <w:spacing w:after="240"/>
      </w:pPr>
    </w:p>
    <w:sectPr w:rsidR="00051CC8" w:rsidRPr="00384EFF" w:rsidSect="0025546A">
      <w:headerReference w:type="even" r:id="rId26"/>
      <w:footerReference w:type="even" r:id="rId27"/>
      <w:foot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10" w:rsidRDefault="00C04510" w:rsidP="0075438A">
      <w:pPr>
        <w:spacing w:after="0"/>
      </w:pPr>
      <w:r>
        <w:separator/>
      </w:r>
    </w:p>
  </w:endnote>
  <w:endnote w:type="continuationSeparator" w:id="0">
    <w:p w:rsidR="00C04510" w:rsidRDefault="00C0451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760B">
      <w:rPr>
        <w:rStyle w:val="a5"/>
      </w:rPr>
      <w:t>54</w:t>
    </w:r>
    <w:r>
      <w:rPr>
        <w:rStyle w:val="a5"/>
      </w:rPr>
      <w:fldChar w:fldCharType="end"/>
    </w:r>
  </w:p>
  <w:p w:rsidR="009F7571" w:rsidRDefault="009F757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760B">
      <w:rPr>
        <w:rStyle w:val="a5"/>
      </w:rPr>
      <w:t>57</w:t>
    </w:r>
    <w:r>
      <w:rPr>
        <w:rStyle w:val="a5"/>
      </w:rPr>
      <w:fldChar w:fldCharType="end"/>
    </w:r>
  </w:p>
  <w:p w:rsidR="009F7571" w:rsidRPr="00355735" w:rsidRDefault="009F757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760B">
      <w:rPr>
        <w:rStyle w:val="a5"/>
      </w:rPr>
      <w:t>19</w:t>
    </w:r>
    <w:r>
      <w:rPr>
        <w:rStyle w:val="a5"/>
      </w:rPr>
      <w:fldChar w:fldCharType="end"/>
    </w:r>
  </w:p>
  <w:p w:rsidR="009F7571" w:rsidRPr="00355735" w:rsidRDefault="009F757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760B">
      <w:rPr>
        <w:rStyle w:val="a5"/>
      </w:rPr>
      <w:t>27</w:t>
    </w:r>
    <w:r>
      <w:rPr>
        <w:rStyle w:val="a5"/>
      </w:rPr>
      <w:fldChar w:fldCharType="end"/>
    </w:r>
  </w:p>
  <w:p w:rsidR="009F7571" w:rsidRDefault="009F757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760B">
      <w:rPr>
        <w:rStyle w:val="a5"/>
      </w:rPr>
      <w:t>34</w:t>
    </w:r>
    <w:r>
      <w:rPr>
        <w:rStyle w:val="a5"/>
      </w:rPr>
      <w:fldChar w:fldCharType="end"/>
    </w:r>
  </w:p>
  <w:p w:rsidR="009F7571" w:rsidRDefault="009F757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760B">
      <w:rPr>
        <w:rStyle w:val="a5"/>
      </w:rPr>
      <w:t>35</w:t>
    </w:r>
    <w:r>
      <w:rPr>
        <w:rStyle w:val="a5"/>
      </w:rPr>
      <w:fldChar w:fldCharType="end"/>
    </w:r>
  </w:p>
  <w:p w:rsidR="009F7571" w:rsidRDefault="009F757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10" w:rsidRDefault="00C04510" w:rsidP="0075438A">
      <w:pPr>
        <w:spacing w:after="0"/>
      </w:pPr>
      <w:r>
        <w:separator/>
      </w:r>
    </w:p>
  </w:footnote>
  <w:footnote w:type="continuationSeparator" w:id="0">
    <w:p w:rsidR="00C04510" w:rsidRDefault="00C04510" w:rsidP="0075438A">
      <w:pPr>
        <w:spacing w:after="0"/>
      </w:pPr>
      <w:r>
        <w:continuationSeparator/>
      </w:r>
    </w:p>
  </w:footnote>
  <w:footnote w:id="1">
    <w:p w:rsidR="009F7571" w:rsidRDefault="009F757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9F7571" w:rsidRPr="00337457" w:rsidRDefault="009F757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9F7571" w:rsidRDefault="009F757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9F7571" w:rsidRDefault="009F7571" w:rsidP="00732C9D">
      <w:pPr>
        <w:pStyle w:val="ac"/>
      </w:pPr>
      <w:r>
        <w:rPr>
          <w:rStyle w:val="ab"/>
        </w:rPr>
        <w:footnoteRef/>
      </w:r>
      <w:r>
        <w:t xml:space="preserve"> На статью относится заработная плата работников предприятия, непосредственно занятых выполнением НИОКР по договору с Фондом.  Рекомендуемое среднее значение заработной платы, начисленной  из средств, полученных по договору  от Фонда, на одного сотрудника Исполнителя 60 000 рублей в месяц. Рекомендуемый максимальный уровень заработной платы, начисленной из средств, полученных по договору от Фонда, на одного сотрудника Исполнителя не более 100 000 рублей в месяц.</w:t>
      </w:r>
      <w:r w:rsidRPr="006B1855">
        <w:t xml:space="preserve"> </w:t>
      </w:r>
      <w:r>
        <w:t>При этом среднее значение начисленной заработной платы каждого работника не должно превышать 60 000 руб. в месяц за отчетный период.</w:t>
      </w:r>
    </w:p>
    <w:p w:rsidR="009F7571" w:rsidRDefault="009F7571" w:rsidP="00732C9D">
      <w:pPr>
        <w:pStyle w:val="ac"/>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0">
    <w:p w:rsidR="009F7571" w:rsidRDefault="009F757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0760B"/>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4510"/>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4A1F-DFA3-40DA-8687-C7122B43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19382</Words>
  <Characters>110482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129605</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2017-12-08T07:25:00Z</cp:lastPrinted>
  <dcterms:created xsi:type="dcterms:W3CDTF">2020-06-29T14:51:00Z</dcterms:created>
  <dcterms:modified xsi:type="dcterms:W3CDTF">2020-06-29T14:51:00Z</dcterms:modified>
</cp:coreProperties>
</file>