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8D66FE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FE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B07BB7" w:rsidRPr="008D66FE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 конкурса «</w:t>
      </w:r>
      <w:r w:rsidR="00691B65" w:rsidRPr="008D66FE">
        <w:rPr>
          <w:rFonts w:ascii="Times New Roman" w:hAnsi="Times New Roman" w:cs="Times New Roman"/>
          <w:b/>
          <w:sz w:val="28"/>
          <w:szCs w:val="28"/>
        </w:rPr>
        <w:t xml:space="preserve">Экспорт-Цифровые технологии» (очередь </w:t>
      </w:r>
      <w:r w:rsidR="00DC03E3" w:rsidRPr="008D66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1B65" w:rsidRPr="008D66FE">
        <w:rPr>
          <w:rFonts w:ascii="Times New Roman" w:hAnsi="Times New Roman" w:cs="Times New Roman"/>
          <w:b/>
          <w:sz w:val="28"/>
          <w:szCs w:val="28"/>
        </w:rPr>
        <w:t>I)</w:t>
      </w:r>
      <w:r w:rsidR="00B07BB7" w:rsidRPr="008D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65" w:rsidRPr="008D66FE">
        <w:rPr>
          <w:rFonts w:ascii="Times New Roman" w:hAnsi="Times New Roman" w:cs="Times New Roman"/>
          <w:b/>
          <w:sz w:val="28"/>
          <w:szCs w:val="28"/>
        </w:rPr>
        <w:t>(в рамках реализации результата федеральног</w:t>
      </w:r>
      <w:r w:rsidR="00B07BB7" w:rsidRPr="008D66F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07BB7" w:rsidRPr="008D66F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07BB7" w:rsidRPr="008D66FE">
        <w:rPr>
          <w:rFonts w:ascii="Times New Roman" w:hAnsi="Times New Roman" w:cs="Times New Roman"/>
          <w:b/>
          <w:sz w:val="28"/>
          <w:szCs w:val="28"/>
        </w:rPr>
        <w:br/>
      </w:r>
      <w:r w:rsidR="00691B65" w:rsidRPr="008D66F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91B65" w:rsidRPr="008D66FE">
        <w:rPr>
          <w:rFonts w:ascii="Times New Roman" w:hAnsi="Times New Roman" w:cs="Times New Roman"/>
          <w:b/>
          <w:sz w:val="28"/>
          <w:szCs w:val="28"/>
        </w:rPr>
        <w:t>Цифровые технологии»</w:t>
      </w:r>
      <w:r w:rsidR="00B07BB7" w:rsidRPr="008D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65" w:rsidRPr="008D66FE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D91106" w:rsidRPr="008D66FE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322"/>
        <w:gridCol w:w="4706"/>
        <w:gridCol w:w="2268"/>
        <w:gridCol w:w="1928"/>
        <w:gridCol w:w="1415"/>
        <w:gridCol w:w="2434"/>
      </w:tblGrid>
      <w:tr w:rsidR="00FE7A09" w:rsidRPr="00CC425B" w:rsidTr="00FE7A09">
        <w:trPr>
          <w:cantSplit/>
          <w:trHeight w:val="20"/>
          <w:tblHeader/>
        </w:trPr>
        <w:tc>
          <w:tcPr>
            <w:tcW w:w="167" w:type="pct"/>
            <w:shd w:val="clear" w:color="auto" w:fill="auto"/>
            <w:vAlign w:val="center"/>
            <w:hideMark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ЭЦТ-312428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симуляционной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для обучения и оценки навыков у студентов и врачей XR-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гранта планируется доработка двух обучающих модулей -  Амбулаторный прием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пациента  и</w:t>
            </w:r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 Экстренная медицинская помощь в условиях стационара . Доработка подразумевает добавление новых медицинских сценариев, пациентов, визуальных проявлений и других элементов симулятора, локализацию на разные языки, а также доработку специального интерфейса для создания и редактирования сценариев и модернизацию универсальной математической модели пациентов.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"МЕДВИАР"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ЭЦТ-312649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функционала интеллектуальной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системы  онлайн</w:t>
            </w:r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дистрибьюции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Aggregor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технологий машинного обучения и методов обработки естественного языка с целью выхода на международные рынки фармакологической продукции.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“СИРИУС”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ЭЦТ-313148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организация экспорта программного продукта для повышения пропускной способности сетевых каналов с применением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(VPN-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-сервиса)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"ТЕКМЭН"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ЭЦТ-313551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информационно-аналитического комплекса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BoxBattle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для коммерциализации на рынках стран Ближнего зарубежья на примере рынка Казахстана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Лабмедиа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ЭЦТ-313997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Продвижение цифровой платформы для поддержки здоровья сотрудников “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self-check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” на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корпортивном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рынке Казахстана и Азербайджана.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"СПЕЦПРОЕКТ"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ЭЦТ-314099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вывод на зарубежные рынки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экспортоориентированного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электромагнитного клапана автоматизированного управления технологическими процессами (АСУ ТП) гидравлических систем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Эллеро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ЭЦТ-314451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Интернационализация информационной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Техзор</w:t>
            </w:r>
            <w:proofErr w:type="spellEnd"/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"ИТМС"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11 033 870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ЭЦТ-314617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решения  Управление</w:t>
            </w:r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и эффективностью  на рынки Турции и ОАЭ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Волгасофт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-проект"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ЭЦТ-314867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Вывод инструмента по цифровой диагностике разработки нефтегазовых месторождений на рынок стран Персидского Залива, Юго-Восточной Азии и СНГ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"СОФОЙЛ"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ЭЦТ-315011</w:t>
            </w:r>
            <w:r w:rsidRPr="00CC425B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и продвижение на рынки стран БРИКС российской платформы искусственного интеллекта для решения задач органической и медицинской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химии 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Синтелли</w:t>
            </w:r>
            <w:proofErr w:type="spellEnd"/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"СИНТЕЛЛИ"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ЭЦТ-315090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Разработка базового программного комплекса высокоточной абсолютной фазовой навигации APN для системы управления транспортным, подвижным технологическим оборудованием и персоналом в шахте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НПООО "КВ-СВЯЗЬ"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СФО, Омская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ЭЦТ-315423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Вывод программно-аппаратного комплекса диагностики распределительных электрических сетей на зарубежные рынки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"НП ЭНЕРГОКОМ"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ЭЦТ-316457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цифровой платформы управления в сфере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доуниверситетского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локализации и продвижения на рынках Южного Кавказа и Центральной Азии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ИРТех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ЭЦТ-316539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программно-аппаратного комплекса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Flussonic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Coder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высоконагруженных 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видеостриминговых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с целью экспорта на зарубежный рынок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Эрливидео</w:t>
            </w:r>
            <w:proofErr w:type="spell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E7A09" w:rsidRPr="00CC425B" w:rsidTr="00FE7A09">
        <w:trPr>
          <w:cantSplit/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FE7A09" w:rsidRPr="00CC425B" w:rsidRDefault="00FE7A09" w:rsidP="00CC425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ЭЦТ-316620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программной </w:t>
            </w:r>
            <w:proofErr w:type="gramStart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платформы  Дистанционный</w:t>
            </w:r>
            <w:proofErr w:type="gramEnd"/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 офис </w:t>
            </w:r>
          </w:p>
        </w:tc>
        <w:tc>
          <w:tcPr>
            <w:tcW w:w="779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ООО "ДИДЖИТАЛ МАРКЕТС"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36" w:type="pct"/>
            <w:vAlign w:val="center"/>
          </w:tcPr>
          <w:p w:rsidR="00FE7A09" w:rsidRPr="00CC425B" w:rsidRDefault="00FE7A09" w:rsidP="00CC4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</w:tbl>
    <w:p w:rsidR="00174776" w:rsidRPr="006D6902" w:rsidRDefault="00174776" w:rsidP="006D69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76" w:rsidRPr="006D6902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FB" w:rsidRDefault="00B10EFB" w:rsidP="00FD4243">
      <w:pPr>
        <w:spacing w:after="0" w:line="240" w:lineRule="auto"/>
      </w:pPr>
      <w:r>
        <w:separator/>
      </w:r>
    </w:p>
  </w:endnote>
  <w:endnote w:type="continuationSeparator" w:id="0">
    <w:p w:rsidR="00B10EFB" w:rsidRDefault="00B10EFB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FB" w:rsidRDefault="00B10EFB" w:rsidP="00FD4243">
      <w:pPr>
        <w:spacing w:after="0" w:line="240" w:lineRule="auto"/>
      </w:pPr>
      <w:r>
        <w:separator/>
      </w:r>
    </w:p>
  </w:footnote>
  <w:footnote w:type="continuationSeparator" w:id="0">
    <w:p w:rsidR="00B10EFB" w:rsidRDefault="00B10EFB" w:rsidP="00FD4243">
      <w:pPr>
        <w:spacing w:after="0" w:line="240" w:lineRule="auto"/>
      </w:pPr>
      <w:r>
        <w:continuationSeparator/>
      </w:r>
    </w:p>
  </w:footnote>
  <w:footnote w:id="1">
    <w:p w:rsidR="00FE7A09" w:rsidRDefault="00FE7A0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E0D26"/>
    <w:rsid w:val="0016532F"/>
    <w:rsid w:val="00174776"/>
    <w:rsid w:val="001C11E2"/>
    <w:rsid w:val="0020432F"/>
    <w:rsid w:val="00256EE7"/>
    <w:rsid w:val="002A2C97"/>
    <w:rsid w:val="002A4D7C"/>
    <w:rsid w:val="00311276"/>
    <w:rsid w:val="00320295"/>
    <w:rsid w:val="0035776C"/>
    <w:rsid w:val="003A639D"/>
    <w:rsid w:val="00411FFD"/>
    <w:rsid w:val="0043471B"/>
    <w:rsid w:val="00500E5D"/>
    <w:rsid w:val="00505399"/>
    <w:rsid w:val="005E11AA"/>
    <w:rsid w:val="00691B65"/>
    <w:rsid w:val="0069791E"/>
    <w:rsid w:val="006B24BF"/>
    <w:rsid w:val="006D6902"/>
    <w:rsid w:val="006F7BE3"/>
    <w:rsid w:val="00762B6C"/>
    <w:rsid w:val="00764A77"/>
    <w:rsid w:val="00785667"/>
    <w:rsid w:val="0079610F"/>
    <w:rsid w:val="007A23CB"/>
    <w:rsid w:val="007C0A91"/>
    <w:rsid w:val="00817EB5"/>
    <w:rsid w:val="008539F1"/>
    <w:rsid w:val="00854BA6"/>
    <w:rsid w:val="00861355"/>
    <w:rsid w:val="00871804"/>
    <w:rsid w:val="00883793"/>
    <w:rsid w:val="008D66FE"/>
    <w:rsid w:val="00911CC8"/>
    <w:rsid w:val="00994490"/>
    <w:rsid w:val="00A129B8"/>
    <w:rsid w:val="00A357E5"/>
    <w:rsid w:val="00A602E9"/>
    <w:rsid w:val="00A86887"/>
    <w:rsid w:val="00AB366F"/>
    <w:rsid w:val="00AF1292"/>
    <w:rsid w:val="00B07BB7"/>
    <w:rsid w:val="00B10EFB"/>
    <w:rsid w:val="00B74E03"/>
    <w:rsid w:val="00B917EC"/>
    <w:rsid w:val="00BA651F"/>
    <w:rsid w:val="00BD6B63"/>
    <w:rsid w:val="00C36B8D"/>
    <w:rsid w:val="00C410E1"/>
    <w:rsid w:val="00C42BB7"/>
    <w:rsid w:val="00C67022"/>
    <w:rsid w:val="00CA2160"/>
    <w:rsid w:val="00CC425B"/>
    <w:rsid w:val="00CF1F7B"/>
    <w:rsid w:val="00CF1F80"/>
    <w:rsid w:val="00D32290"/>
    <w:rsid w:val="00D323A8"/>
    <w:rsid w:val="00D91106"/>
    <w:rsid w:val="00DC03E3"/>
    <w:rsid w:val="00DE346C"/>
    <w:rsid w:val="00E0047A"/>
    <w:rsid w:val="00F26996"/>
    <w:rsid w:val="00F33C13"/>
    <w:rsid w:val="00F941A7"/>
    <w:rsid w:val="00FD4243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5DDFE9-3BF9-45BA-9DC2-DC664E4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B5DF-266E-4567-855F-7B5DBD1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17</cp:revision>
  <cp:lastPrinted>2022-03-14T05:53:00Z</cp:lastPrinted>
  <dcterms:created xsi:type="dcterms:W3CDTF">2023-08-18T13:41:00Z</dcterms:created>
  <dcterms:modified xsi:type="dcterms:W3CDTF">2023-09-29T13:28:00Z</dcterms:modified>
</cp:coreProperties>
</file>