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43" w:rsidRDefault="00FD4243" w:rsidP="00FD4243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заявок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4259F" w:rsidRPr="0054259F">
        <w:rPr>
          <w:rFonts w:ascii="Times New Roman" w:hAnsi="Times New Roman" w:cs="Times New Roman"/>
          <w:b/>
          <w:sz w:val="28"/>
          <w:szCs w:val="28"/>
        </w:rPr>
        <w:t>рекомендуемых к поддержке по конкурсу «</w:t>
      </w:r>
      <w:proofErr w:type="spellStart"/>
      <w:r w:rsidR="0054259F" w:rsidRPr="0054259F">
        <w:rPr>
          <w:rFonts w:ascii="Times New Roman" w:hAnsi="Times New Roman" w:cs="Times New Roman"/>
          <w:b/>
          <w:sz w:val="28"/>
          <w:szCs w:val="28"/>
        </w:rPr>
        <w:t>Антикризис</w:t>
      </w:r>
      <w:proofErr w:type="spellEnd"/>
      <w:r w:rsidR="0054259F" w:rsidRPr="0054259F">
        <w:rPr>
          <w:rFonts w:ascii="Times New Roman" w:hAnsi="Times New Roman" w:cs="Times New Roman"/>
          <w:b/>
          <w:sz w:val="28"/>
          <w:szCs w:val="28"/>
        </w:rPr>
        <w:t>-Искусственный интеллект» (очередь I), проводимому в рамках конкурса «Коммерциализация-Искусственный интеллект» (в рамках выполнения результата федерального пр</w:t>
      </w:r>
      <w:r w:rsidR="0054259F">
        <w:rPr>
          <w:rFonts w:ascii="Times New Roman" w:hAnsi="Times New Roman" w:cs="Times New Roman"/>
          <w:b/>
          <w:sz w:val="28"/>
          <w:szCs w:val="28"/>
        </w:rPr>
        <w:t xml:space="preserve">оекта «Искусственный </w:t>
      </w:r>
      <w:proofErr w:type="gramStart"/>
      <w:r w:rsidR="0054259F">
        <w:rPr>
          <w:rFonts w:ascii="Times New Roman" w:hAnsi="Times New Roman" w:cs="Times New Roman"/>
          <w:b/>
          <w:sz w:val="28"/>
          <w:szCs w:val="28"/>
        </w:rPr>
        <w:t>интеллект»</w:t>
      </w:r>
      <w:r w:rsidR="0054259F">
        <w:rPr>
          <w:rFonts w:ascii="Times New Roman" w:hAnsi="Times New Roman" w:cs="Times New Roman"/>
          <w:b/>
          <w:sz w:val="28"/>
          <w:szCs w:val="28"/>
        </w:rPr>
        <w:br/>
      </w:r>
      <w:r w:rsidR="0054259F" w:rsidRPr="0054259F">
        <w:rPr>
          <w:rFonts w:ascii="Times New Roman" w:hAnsi="Times New Roman" w:cs="Times New Roman"/>
          <w:b/>
          <w:sz w:val="28"/>
          <w:szCs w:val="28"/>
        </w:rPr>
        <w:t>национальной</w:t>
      </w:r>
      <w:proofErr w:type="gramEnd"/>
      <w:r w:rsidR="0054259F" w:rsidRPr="0054259F">
        <w:rPr>
          <w:rFonts w:ascii="Times New Roman" w:hAnsi="Times New Roman" w:cs="Times New Roman"/>
          <w:b/>
          <w:sz w:val="28"/>
          <w:szCs w:val="28"/>
        </w:rPr>
        <w:t xml:space="preserve"> программы «Цифровая экономика Российской Федерации»)</w:t>
      </w:r>
    </w:p>
    <w:p w:rsidR="00FD4243" w:rsidRPr="00FD4243" w:rsidRDefault="00A86887" w:rsidP="0017477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53166" w:rsidRPr="00353166">
        <w:rPr>
          <w:rFonts w:ascii="Times New Roman" w:hAnsi="Times New Roman" w:cs="Times New Roman"/>
          <w:b/>
          <w:sz w:val="28"/>
          <w:szCs w:val="28"/>
        </w:rPr>
        <w:t>30 мая 2022 г. по 11 июля 2022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"/>
        <w:gridCol w:w="1686"/>
        <w:gridCol w:w="5242"/>
        <w:gridCol w:w="1818"/>
        <w:gridCol w:w="1868"/>
        <w:gridCol w:w="1278"/>
        <w:gridCol w:w="2435"/>
      </w:tblGrid>
      <w:tr w:rsidR="00FF33C6" w:rsidRPr="00174776" w:rsidTr="00FF33C6">
        <w:trPr>
          <w:cantSplit/>
          <w:trHeight w:val="20"/>
          <w:tblHeader/>
        </w:trPr>
        <w:tc>
          <w:tcPr>
            <w:tcW w:w="122" w:type="pct"/>
            <w:shd w:val="clear" w:color="auto" w:fill="auto"/>
            <w:vAlign w:val="center"/>
            <w:hideMark/>
          </w:tcPr>
          <w:p w:rsidR="00FF33C6" w:rsidRPr="00174776" w:rsidRDefault="00FF33C6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F33C6" w:rsidRPr="00174776" w:rsidRDefault="00FF33C6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785" w:type="pct"/>
            <w:shd w:val="clear" w:color="auto" w:fill="auto"/>
            <w:vAlign w:val="center"/>
            <w:hideMark/>
          </w:tcPr>
          <w:p w:rsidR="00FF33C6" w:rsidRPr="00174776" w:rsidRDefault="00FF33C6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19" w:type="pct"/>
            <w:vAlign w:val="center"/>
          </w:tcPr>
          <w:p w:rsidR="00FF33C6" w:rsidRPr="00174776" w:rsidRDefault="00FF33C6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FF33C6" w:rsidRPr="00174776" w:rsidRDefault="00FF33C6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435" w:type="pct"/>
            <w:vAlign w:val="center"/>
          </w:tcPr>
          <w:p w:rsidR="00FF33C6" w:rsidRPr="00174776" w:rsidRDefault="00FF33C6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FF33C6" w:rsidRPr="00174776" w:rsidRDefault="00FF33C6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829" w:type="pct"/>
            <w:vAlign w:val="center"/>
          </w:tcPr>
          <w:p w:rsidR="00FF33C6" w:rsidRPr="00174776" w:rsidRDefault="00FF33C6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(лот)</w:t>
            </w:r>
          </w:p>
        </w:tc>
      </w:tr>
      <w:tr w:rsidR="00FF33C6" w:rsidRPr="00174776" w:rsidTr="00FF33C6">
        <w:trPr>
          <w:cantSplit/>
          <w:trHeight w:val="20"/>
        </w:trPr>
        <w:tc>
          <w:tcPr>
            <w:tcW w:w="122" w:type="pct"/>
            <w:shd w:val="clear" w:color="auto" w:fill="auto"/>
            <w:vAlign w:val="center"/>
          </w:tcPr>
          <w:p w:rsidR="00FF33C6" w:rsidRPr="00174776" w:rsidRDefault="00FF33C6" w:rsidP="0054259F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АКИИ-220372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Доработка программного модуля для анализа исследований компьютерной томографии грудной клетки человека и маркетинговая подготовка масштабирования продаж</w:t>
            </w:r>
          </w:p>
        </w:tc>
        <w:tc>
          <w:tcPr>
            <w:tcW w:w="619" w:type="pct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ООО "ПТМ"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35" w:type="pct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15 500 000</w:t>
            </w:r>
          </w:p>
        </w:tc>
        <w:tc>
          <w:tcPr>
            <w:tcW w:w="829" w:type="pct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FF33C6" w:rsidRPr="00174776" w:rsidTr="00FF33C6">
        <w:trPr>
          <w:cantSplit/>
          <w:trHeight w:val="20"/>
        </w:trPr>
        <w:tc>
          <w:tcPr>
            <w:tcW w:w="122" w:type="pct"/>
            <w:shd w:val="clear" w:color="auto" w:fill="auto"/>
            <w:vAlign w:val="center"/>
          </w:tcPr>
          <w:p w:rsidR="00FF33C6" w:rsidRPr="00174776" w:rsidRDefault="00FF33C6" w:rsidP="0054259F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АКИИ-223706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Доработка и масштабирование инновационного решения на базе искусственного интеллекта и машинного обучения для автоматизированного управления развитием штатных специалистов и команд в компаниях</w:t>
            </w:r>
          </w:p>
        </w:tc>
        <w:tc>
          <w:tcPr>
            <w:tcW w:w="619" w:type="pct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ООО "Экспресс 42"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35" w:type="pct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30 000 000</w:t>
            </w:r>
          </w:p>
        </w:tc>
        <w:tc>
          <w:tcPr>
            <w:tcW w:w="829" w:type="pct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FF33C6" w:rsidRPr="00174776" w:rsidTr="00FF33C6">
        <w:trPr>
          <w:cantSplit/>
          <w:trHeight w:val="20"/>
        </w:trPr>
        <w:tc>
          <w:tcPr>
            <w:tcW w:w="122" w:type="pct"/>
            <w:shd w:val="clear" w:color="auto" w:fill="auto"/>
            <w:vAlign w:val="center"/>
          </w:tcPr>
          <w:p w:rsidR="00FF33C6" w:rsidRPr="00174776" w:rsidRDefault="00FF33C6" w:rsidP="0054259F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АКИИ-225245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решений искусственного интеллекта для микроконтроллеров с открытой архитектурой на базе RISC-V, включая инструментарий для обработки и анализа данных, применение алгоритмов машинного обучения, открытых статистических библиотек на базе LLVM. Доработка решения в части адаптации модулей подготовки, проверки работоспособности и оптимизации </w:t>
            </w:r>
            <w:proofErr w:type="spellStart"/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54259F">
              <w:rPr>
                <w:rFonts w:ascii="Times New Roman" w:hAnsi="Times New Roman" w:cs="Times New Roman"/>
                <w:sz w:val="24"/>
                <w:szCs w:val="24"/>
              </w:rPr>
              <w:t xml:space="preserve"> на базе RISC-V и графического интерфейса.</w:t>
            </w:r>
          </w:p>
        </w:tc>
        <w:tc>
          <w:tcPr>
            <w:tcW w:w="619" w:type="pct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ООО "МИР"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35" w:type="pct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20 246 000</w:t>
            </w:r>
          </w:p>
        </w:tc>
        <w:tc>
          <w:tcPr>
            <w:tcW w:w="829" w:type="pct"/>
            <w:vAlign w:val="center"/>
          </w:tcPr>
          <w:p w:rsidR="00FF33C6" w:rsidRPr="0054259F" w:rsidRDefault="00FF33C6" w:rsidP="001A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Перспективные методы искусственного интеллекта</w:t>
            </w:r>
          </w:p>
        </w:tc>
      </w:tr>
      <w:tr w:rsidR="00FF33C6" w:rsidRPr="00174776" w:rsidTr="00FF33C6">
        <w:trPr>
          <w:cantSplit/>
          <w:trHeight w:val="20"/>
        </w:trPr>
        <w:tc>
          <w:tcPr>
            <w:tcW w:w="122" w:type="pct"/>
            <w:shd w:val="clear" w:color="auto" w:fill="auto"/>
            <w:vAlign w:val="center"/>
          </w:tcPr>
          <w:p w:rsidR="00FF33C6" w:rsidRPr="00174776" w:rsidRDefault="00FF33C6" w:rsidP="0054259F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FF33C6" w:rsidRPr="0054259F" w:rsidRDefault="00FF33C6" w:rsidP="00542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АКИИ-225358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FF33C6" w:rsidRPr="0054259F" w:rsidRDefault="00FF33C6" w:rsidP="00542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системы AI </w:t>
            </w:r>
            <w:proofErr w:type="spellStart"/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Powered</w:t>
            </w:r>
            <w:proofErr w:type="spellEnd"/>
            <w:r w:rsidRPr="00542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542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 w:rsidRPr="0054259F">
              <w:rPr>
                <w:rFonts w:ascii="Times New Roman" w:hAnsi="Times New Roman" w:cs="Times New Roman"/>
                <w:sz w:val="24"/>
                <w:szCs w:val="24"/>
              </w:rPr>
              <w:t xml:space="preserve"> в части функционала </w:t>
            </w:r>
            <w:proofErr w:type="spellStart"/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автогенерации</w:t>
            </w:r>
            <w:proofErr w:type="spellEnd"/>
            <w:r w:rsidRPr="0054259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кода с использованием технологий искусственного интеллекта</w:t>
            </w:r>
          </w:p>
        </w:tc>
        <w:tc>
          <w:tcPr>
            <w:tcW w:w="619" w:type="pct"/>
            <w:vAlign w:val="center"/>
          </w:tcPr>
          <w:p w:rsidR="00FF33C6" w:rsidRPr="0054259F" w:rsidRDefault="00FF33C6" w:rsidP="00542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ООО "ЦЕНТР РАЗРАБОТКИ"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FF33C6" w:rsidRPr="0054259F" w:rsidRDefault="00FF33C6" w:rsidP="00542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 xml:space="preserve">УФО, Челябинская </w:t>
            </w:r>
            <w:proofErr w:type="spellStart"/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35" w:type="pct"/>
            <w:vAlign w:val="center"/>
          </w:tcPr>
          <w:p w:rsidR="00FF33C6" w:rsidRPr="0054259F" w:rsidRDefault="00FF33C6" w:rsidP="00542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22 062 752</w:t>
            </w:r>
          </w:p>
        </w:tc>
        <w:tc>
          <w:tcPr>
            <w:tcW w:w="829" w:type="pct"/>
            <w:vAlign w:val="center"/>
          </w:tcPr>
          <w:p w:rsidR="00FF33C6" w:rsidRPr="0054259F" w:rsidRDefault="00FF33C6" w:rsidP="00542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F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</w:tbl>
    <w:p w:rsidR="006B24BF" w:rsidRPr="00FF33C6" w:rsidRDefault="006B24BF" w:rsidP="00FF33C6">
      <w:pPr>
        <w:rPr>
          <w:rFonts w:ascii="Times New Roman" w:hAnsi="Times New Roman" w:cs="Times New Roman"/>
          <w:b/>
          <w:sz w:val="28"/>
          <w:szCs w:val="28"/>
        </w:rPr>
      </w:pPr>
    </w:p>
    <w:sectPr w:rsidR="006B24BF" w:rsidRPr="00FF33C6" w:rsidSect="0017477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243" w:rsidRDefault="00FD4243" w:rsidP="00FD4243">
      <w:pPr>
        <w:spacing w:after="0" w:line="240" w:lineRule="auto"/>
      </w:pPr>
      <w:r>
        <w:separator/>
      </w:r>
    </w:p>
  </w:endnote>
  <w:endnote w:type="continuationSeparator" w:id="0">
    <w:p w:rsidR="00FD4243" w:rsidRDefault="00FD4243" w:rsidP="00FD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243" w:rsidRDefault="00FD4243" w:rsidP="00FD4243">
      <w:pPr>
        <w:spacing w:after="0" w:line="240" w:lineRule="auto"/>
      </w:pPr>
      <w:r>
        <w:separator/>
      </w:r>
    </w:p>
  </w:footnote>
  <w:footnote w:type="continuationSeparator" w:id="0">
    <w:p w:rsidR="00FD4243" w:rsidRDefault="00FD4243" w:rsidP="00FD4243">
      <w:pPr>
        <w:spacing w:after="0" w:line="240" w:lineRule="auto"/>
      </w:pPr>
      <w:r>
        <w:continuationSeparator/>
      </w:r>
    </w:p>
  </w:footnote>
  <w:footnote w:id="1">
    <w:p w:rsidR="00FF33C6" w:rsidRPr="001A1F96" w:rsidRDefault="00FF33C6" w:rsidP="001A1F9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1F96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1A1F96">
        <w:rPr>
          <w:rFonts w:ascii="Times New Roman" w:hAnsi="Times New Roman" w:cs="Times New Roman"/>
          <w:sz w:val="20"/>
          <w:szCs w:val="20"/>
        </w:rPr>
        <w:t xml:space="preserve"> </w:t>
      </w:r>
      <w:r w:rsidRPr="001A1F9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Отлагательное условие - закрытие договора по конкурсу Акселерация-ИИ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69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8433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97130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329CA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820D6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681EBA"/>
    <w:multiLevelType w:val="hybridMultilevel"/>
    <w:tmpl w:val="C2724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F653DD"/>
    <w:multiLevelType w:val="hybridMultilevel"/>
    <w:tmpl w:val="FF063F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F1C232F"/>
    <w:multiLevelType w:val="hybridMultilevel"/>
    <w:tmpl w:val="7CBE0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1E"/>
    <w:rsid w:val="00080B95"/>
    <w:rsid w:val="000E0D26"/>
    <w:rsid w:val="0016532F"/>
    <w:rsid w:val="00174776"/>
    <w:rsid w:val="001A1F96"/>
    <w:rsid w:val="001F3A60"/>
    <w:rsid w:val="002A2C97"/>
    <w:rsid w:val="00311276"/>
    <w:rsid w:val="00314D36"/>
    <w:rsid w:val="00353166"/>
    <w:rsid w:val="00411FFD"/>
    <w:rsid w:val="00505399"/>
    <w:rsid w:val="0054259F"/>
    <w:rsid w:val="0069791E"/>
    <w:rsid w:val="006B24BF"/>
    <w:rsid w:val="006F7BE3"/>
    <w:rsid w:val="00764A77"/>
    <w:rsid w:val="0079610F"/>
    <w:rsid w:val="007A23CB"/>
    <w:rsid w:val="00871804"/>
    <w:rsid w:val="00883793"/>
    <w:rsid w:val="00A129B8"/>
    <w:rsid w:val="00A357E5"/>
    <w:rsid w:val="00A602E9"/>
    <w:rsid w:val="00A86887"/>
    <w:rsid w:val="00B74E03"/>
    <w:rsid w:val="00BA651F"/>
    <w:rsid w:val="00C36B8D"/>
    <w:rsid w:val="00C410E1"/>
    <w:rsid w:val="00D32290"/>
    <w:rsid w:val="00D323A8"/>
    <w:rsid w:val="00DE346C"/>
    <w:rsid w:val="00E0047A"/>
    <w:rsid w:val="00F33C13"/>
    <w:rsid w:val="00F941A7"/>
    <w:rsid w:val="00FD4243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04EB0D-07C3-4543-A2C8-13B8CF89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4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4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243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653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653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6532F"/>
    <w:rPr>
      <w:vertAlign w:val="superscript"/>
    </w:rPr>
  </w:style>
  <w:style w:type="paragraph" w:styleId="a9">
    <w:name w:val="List Paragraph"/>
    <w:basedOn w:val="a"/>
    <w:uiPriority w:val="34"/>
    <w:qFormat/>
    <w:rsid w:val="0088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458B-BFA5-4FFD-B8B8-7B6D43B5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Оксана Александровн</dc:creator>
  <cp:lastModifiedBy>Халапсина Татьяна Михайловна</cp:lastModifiedBy>
  <cp:revision>23</cp:revision>
  <cp:lastPrinted>2022-03-14T05:53:00Z</cp:lastPrinted>
  <dcterms:created xsi:type="dcterms:W3CDTF">2021-09-21T12:39:00Z</dcterms:created>
  <dcterms:modified xsi:type="dcterms:W3CDTF">2022-09-27T15:51:00Z</dcterms:modified>
</cp:coreProperties>
</file>