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B9" w:rsidRDefault="009063B9" w:rsidP="009063B9">
      <w:pPr>
        <w:spacing w:line="360" w:lineRule="exact"/>
        <w:ind w:left="9781" w:firstLine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УТВЕРЖДАЮ:</w:t>
      </w:r>
    </w:p>
    <w:p w:rsidR="009063B9" w:rsidRDefault="009063B9" w:rsidP="009063B9">
      <w:pPr>
        <w:spacing w:line="360" w:lineRule="exact"/>
        <w:ind w:left="9781" w:firstLine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генерального директора – главный инженер ОАО «РЖД»</w:t>
      </w:r>
    </w:p>
    <w:p w:rsidR="009063B9" w:rsidRDefault="009063B9" w:rsidP="009063B9">
      <w:pPr>
        <w:spacing w:line="360" w:lineRule="exact"/>
        <w:ind w:left="9781" w:firstLine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 А.М.Храмцов</w:t>
      </w:r>
    </w:p>
    <w:p w:rsidR="009063B9" w:rsidRDefault="00391F1E" w:rsidP="009063B9">
      <w:pPr>
        <w:pStyle w:val="3"/>
        <w:spacing w:after="120" w:line="360" w:lineRule="exact"/>
        <w:ind w:left="9781" w:firstLine="0"/>
        <w:jc w:val="left"/>
        <w:rPr>
          <w:b/>
          <w:szCs w:val="28"/>
        </w:rPr>
      </w:pPr>
      <w:r>
        <w:rPr>
          <w:szCs w:val="28"/>
        </w:rPr>
        <w:t>«___» _____________2024</w:t>
      </w:r>
      <w:r w:rsidR="009063B9">
        <w:rPr>
          <w:szCs w:val="28"/>
        </w:rPr>
        <w:t xml:space="preserve"> г. </w:t>
      </w:r>
    </w:p>
    <w:p w:rsidR="009063B9" w:rsidRDefault="009063B9" w:rsidP="009063B9">
      <w:pPr>
        <w:spacing w:before="360" w:line="360" w:lineRule="exact"/>
        <w:jc w:val="center"/>
        <w:rPr>
          <w:b/>
          <w:sz w:val="28"/>
          <w:szCs w:val="28"/>
        </w:rPr>
      </w:pPr>
      <w:r w:rsidRPr="00EE28B4">
        <w:rPr>
          <w:b/>
          <w:sz w:val="28"/>
          <w:szCs w:val="28"/>
        </w:rPr>
        <w:t xml:space="preserve">ПЛАН-ГРАФИК </w:t>
      </w:r>
    </w:p>
    <w:p w:rsidR="009063B9" w:rsidRPr="00EE28B4" w:rsidRDefault="009063B9" w:rsidP="009063B9">
      <w:pPr>
        <w:spacing w:after="12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Pr="00EE28B4">
        <w:rPr>
          <w:b/>
          <w:sz w:val="28"/>
          <w:szCs w:val="28"/>
        </w:rPr>
        <w:t xml:space="preserve">открытых запросов </w:t>
      </w:r>
      <w:r>
        <w:rPr>
          <w:b/>
          <w:sz w:val="28"/>
          <w:szCs w:val="28"/>
        </w:rPr>
        <w:t>в</w:t>
      </w:r>
      <w:r w:rsidRPr="00EE28B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EE28B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у </w:t>
      </w:r>
    </w:p>
    <w:tbl>
      <w:tblPr>
        <w:tblStyle w:val="a3"/>
        <w:tblW w:w="15166" w:type="dxa"/>
        <w:tblInd w:w="392" w:type="dxa"/>
        <w:tblLook w:val="04A0"/>
      </w:tblPr>
      <w:tblGrid>
        <w:gridCol w:w="617"/>
        <w:gridCol w:w="7888"/>
        <w:gridCol w:w="2693"/>
        <w:gridCol w:w="992"/>
        <w:gridCol w:w="992"/>
        <w:gridCol w:w="992"/>
        <w:gridCol w:w="992"/>
      </w:tblGrid>
      <w:tr w:rsidR="009063B9" w:rsidTr="004C7A50">
        <w:trPr>
          <w:trHeight w:val="415"/>
          <w:tblHeader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:rsidR="009063B9" w:rsidRPr="008D6CE4" w:rsidRDefault="009063B9" w:rsidP="00302B2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E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88" w:type="dxa"/>
            <w:shd w:val="clear" w:color="auto" w:fill="F2F2F2" w:themeFill="background1" w:themeFillShade="F2"/>
            <w:vAlign w:val="center"/>
          </w:tcPr>
          <w:p w:rsidR="009063B9" w:rsidRPr="008D6CE4" w:rsidRDefault="009063B9" w:rsidP="00302B2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E4">
              <w:rPr>
                <w:rFonts w:ascii="Times New Roman" w:hAnsi="Times New Roman" w:cs="Times New Roman"/>
                <w:b/>
                <w:sz w:val="28"/>
                <w:szCs w:val="28"/>
              </w:rPr>
              <w:t>Тема открытого запроса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063B9" w:rsidRPr="008D6CE4" w:rsidRDefault="009063B9" w:rsidP="00302B20">
            <w:pPr>
              <w:spacing w:line="360" w:lineRule="exact"/>
              <w:ind w:left="-108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E4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Функциональный заказчик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063B9" w:rsidRPr="008D6CE4" w:rsidRDefault="009063B9" w:rsidP="00302B20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C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D6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063B9" w:rsidRPr="008D6CE4" w:rsidRDefault="009063B9" w:rsidP="00302B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D6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063B9" w:rsidRPr="008D6CE4" w:rsidRDefault="009063B9" w:rsidP="00302B20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D6CE4">
              <w:rPr>
                <w:rFonts w:ascii="Times New Roman" w:hAnsi="Times New Roman" w:cs="Times New Roman"/>
                <w:b/>
                <w:sz w:val="28"/>
                <w:szCs w:val="28"/>
              </w:rPr>
              <w:t>I кв.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063B9" w:rsidRPr="008D6CE4" w:rsidRDefault="009063B9" w:rsidP="00302B20">
            <w:pPr>
              <w:spacing w:line="36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E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D6C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D6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</w:t>
            </w:r>
          </w:p>
        </w:tc>
      </w:tr>
      <w:tr w:rsidR="009063B9" w:rsidTr="00A61181">
        <w:tc>
          <w:tcPr>
            <w:tcW w:w="617" w:type="dxa"/>
          </w:tcPr>
          <w:p w:rsidR="009063B9" w:rsidRPr="00A61181" w:rsidRDefault="009063B9" w:rsidP="00A61181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</w:tcPr>
          <w:p w:rsidR="009063B9" w:rsidRPr="00A61181" w:rsidRDefault="00A61181" w:rsidP="00302B20">
            <w:pPr>
              <w:pStyle w:val="Style1"/>
              <w:widowControl/>
              <w:spacing w:line="3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устройства, снижающего / исключающего</w:t>
            </w:r>
            <w:r w:rsidR="00AA2DBB" w:rsidRPr="00A6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риски образования дефектов на поверхности колесных пар при роспуске</w:t>
            </w:r>
            <w:r w:rsidR="008D6CE4" w:rsidRPr="00A6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вагонов</w:t>
            </w:r>
            <w:r w:rsidR="00AA2DBB" w:rsidRPr="00A6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Pr="00A6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сортировочной </w:t>
            </w:r>
            <w:r w:rsidR="00AA2DBB" w:rsidRPr="00A6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горки</w:t>
            </w:r>
          </w:p>
        </w:tc>
        <w:tc>
          <w:tcPr>
            <w:tcW w:w="2693" w:type="dxa"/>
            <w:vAlign w:val="center"/>
          </w:tcPr>
          <w:p w:rsidR="009063B9" w:rsidRPr="008D6CE4" w:rsidRDefault="006B7E09" w:rsidP="00302B20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E4">
              <w:rPr>
                <w:rFonts w:ascii="Times New Roman" w:hAnsi="Times New Roman" w:cs="Times New Roman"/>
                <w:sz w:val="28"/>
                <w:szCs w:val="28"/>
              </w:rPr>
              <w:t>ЦДИ (ЦВ)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063B9" w:rsidRPr="008D6CE4" w:rsidRDefault="00A61181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9063B9" w:rsidRPr="008D6CE4" w:rsidRDefault="009063B9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063B9" w:rsidRPr="008D6CE4" w:rsidRDefault="009063B9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063B9" w:rsidRPr="008D6CE4" w:rsidRDefault="009063B9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CE4" w:rsidTr="00A61181">
        <w:tc>
          <w:tcPr>
            <w:tcW w:w="617" w:type="dxa"/>
          </w:tcPr>
          <w:p w:rsidR="008D6CE4" w:rsidRPr="00A61181" w:rsidRDefault="008D6CE4" w:rsidP="00A61181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</w:tcPr>
          <w:p w:rsidR="008D6CE4" w:rsidRPr="00A61181" w:rsidRDefault="00C125A6" w:rsidP="00A61181">
            <w:pPr>
              <w:pStyle w:val="Style1"/>
              <w:widowControl/>
              <w:spacing w:line="3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(роботизация) процесса очистки внутренних поверхностей полувагонов</w:t>
            </w:r>
          </w:p>
        </w:tc>
        <w:tc>
          <w:tcPr>
            <w:tcW w:w="2693" w:type="dxa"/>
            <w:vAlign w:val="center"/>
          </w:tcPr>
          <w:p w:rsidR="008D6CE4" w:rsidRPr="008D6CE4" w:rsidRDefault="00C125A6" w:rsidP="00302B20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D6CE4" w:rsidRPr="008D6CE4" w:rsidRDefault="00A61181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CE4" w:rsidTr="00A61181">
        <w:tc>
          <w:tcPr>
            <w:tcW w:w="617" w:type="dxa"/>
          </w:tcPr>
          <w:p w:rsidR="008D6CE4" w:rsidRPr="00A61181" w:rsidRDefault="008D6CE4" w:rsidP="00A61181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</w:tcPr>
          <w:p w:rsidR="008D6CE4" w:rsidRPr="00A61181" w:rsidRDefault="00A61181" w:rsidP="004C7A50">
            <w:pPr>
              <w:pStyle w:val="Style1"/>
              <w:widowControl/>
              <w:spacing w:line="3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устройства</w:t>
            </w:r>
            <w:r w:rsidR="004C7A50" w:rsidRPr="00A6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6CE4" w:rsidRPr="00A6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обмера и контроля геометрических параметров колесных пар</w:t>
            </w:r>
          </w:p>
        </w:tc>
        <w:tc>
          <w:tcPr>
            <w:tcW w:w="2693" w:type="dxa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E4">
              <w:rPr>
                <w:rFonts w:ascii="Times New Roman" w:hAnsi="Times New Roman" w:cs="Times New Roman"/>
                <w:sz w:val="28"/>
                <w:szCs w:val="28"/>
              </w:rPr>
              <w:t>ЦДИ (ЦВ)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D6CE4" w:rsidRPr="008D6CE4" w:rsidRDefault="00A61181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CE4" w:rsidTr="00A61181">
        <w:tc>
          <w:tcPr>
            <w:tcW w:w="617" w:type="dxa"/>
          </w:tcPr>
          <w:p w:rsidR="008D6CE4" w:rsidRPr="00A61181" w:rsidRDefault="008D6CE4" w:rsidP="00A61181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</w:tcPr>
          <w:p w:rsidR="008D6CE4" w:rsidRPr="00A61181" w:rsidRDefault="009C00EB" w:rsidP="009C00EB">
            <w:pPr>
              <w:pStyle w:val="Style1"/>
              <w:widowControl/>
              <w:spacing w:line="3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к</w:t>
            </w:r>
            <w:r w:rsidR="008D6CE4"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мпактного</w:t>
            </w:r>
            <w:r w:rsidR="008D6CE4"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индукционн</w:t>
            </w:r>
            <w:r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 w:rsidR="008D6CE4"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нагревател</w:t>
            </w:r>
            <w:r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="008D6CE4"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ввода</w:t>
            </w:r>
            <w:r w:rsidR="00A61181"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рельсовых</w:t>
            </w:r>
            <w:r w:rsidR="008D6CE4"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плетей</w:t>
            </w:r>
            <w:r w:rsidR="00A61181"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бесстыкового пути</w:t>
            </w:r>
            <w:r w:rsidR="008D6CE4"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оптимальный температурный интервал</w:t>
            </w:r>
          </w:p>
        </w:tc>
        <w:tc>
          <w:tcPr>
            <w:tcW w:w="2693" w:type="dxa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E4">
              <w:rPr>
                <w:rFonts w:ascii="Times New Roman" w:hAnsi="Times New Roman" w:cs="Times New Roman"/>
                <w:sz w:val="28"/>
                <w:szCs w:val="28"/>
              </w:rPr>
              <w:t>ЦДРП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D6CE4" w:rsidRPr="008D6CE4" w:rsidRDefault="00A61181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CE4" w:rsidTr="00A61181">
        <w:tc>
          <w:tcPr>
            <w:tcW w:w="617" w:type="dxa"/>
          </w:tcPr>
          <w:p w:rsidR="008D6CE4" w:rsidRPr="00A61181" w:rsidRDefault="008D6CE4" w:rsidP="00A61181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  <w:vAlign w:val="center"/>
          </w:tcPr>
          <w:p w:rsidR="008D6CE4" w:rsidRPr="00A61181" w:rsidRDefault="00A61181" w:rsidP="00A611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r w:rsidR="006F4369" w:rsidRPr="00A6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8D6CE4" w:rsidRPr="00A6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6F4369" w:rsidRPr="00A6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иверсального</w:t>
            </w:r>
            <w:r w:rsidR="008D6CE4" w:rsidRPr="00A6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шаблон</w:t>
            </w:r>
            <w:r w:rsidR="006F4369" w:rsidRPr="00A6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8D6CE4" w:rsidRPr="00A6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облегченных материалов</w:t>
            </w:r>
            <w:r w:rsidRPr="00A61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осмотрщика-ремонтника вагонов</w:t>
            </w:r>
          </w:p>
        </w:tc>
        <w:tc>
          <w:tcPr>
            <w:tcW w:w="2693" w:type="dxa"/>
            <w:vAlign w:val="center"/>
          </w:tcPr>
          <w:p w:rsidR="008D6CE4" w:rsidRPr="008D6CE4" w:rsidRDefault="008D6CE4" w:rsidP="00AA2D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CE4">
              <w:rPr>
                <w:rFonts w:ascii="Times New Roman" w:hAnsi="Times New Roman" w:cs="Times New Roman"/>
                <w:sz w:val="28"/>
                <w:szCs w:val="28"/>
              </w:rPr>
              <w:t>ЦДИ (ЦВ)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D6CE4" w:rsidRPr="008D6CE4" w:rsidRDefault="00A61181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CE4" w:rsidTr="00A61181">
        <w:tc>
          <w:tcPr>
            <w:tcW w:w="617" w:type="dxa"/>
          </w:tcPr>
          <w:p w:rsidR="008D6CE4" w:rsidRPr="00A61181" w:rsidRDefault="008D6CE4" w:rsidP="00A61181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</w:tcPr>
          <w:p w:rsidR="008D6CE4" w:rsidRPr="00A61181" w:rsidRDefault="00A61181" w:rsidP="008D6CE4">
            <w:pPr>
              <w:pStyle w:val="Style1"/>
              <w:widowControl/>
              <w:spacing w:line="3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Система диагностики</w:t>
            </w:r>
            <w:r w:rsidR="008D6CE4"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предотказного состояния электронных блоков в рельсовых автобусах</w:t>
            </w:r>
          </w:p>
        </w:tc>
        <w:tc>
          <w:tcPr>
            <w:tcW w:w="2693" w:type="dxa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E4">
              <w:rPr>
                <w:rFonts w:ascii="Times New Roman" w:hAnsi="Times New Roman" w:cs="Times New Roman"/>
                <w:sz w:val="28"/>
                <w:szCs w:val="28"/>
              </w:rPr>
              <w:t>ЦДМВ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D6CE4" w:rsidRPr="008D6CE4" w:rsidRDefault="00A61181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CE4" w:rsidTr="00A61181">
        <w:tc>
          <w:tcPr>
            <w:tcW w:w="617" w:type="dxa"/>
          </w:tcPr>
          <w:p w:rsidR="008D6CE4" w:rsidRPr="00A61181" w:rsidRDefault="008D6CE4" w:rsidP="00A61181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</w:tcPr>
          <w:p w:rsidR="008D6CE4" w:rsidRPr="00A61181" w:rsidRDefault="00A61181" w:rsidP="00A61181">
            <w:pPr>
              <w:pStyle w:val="Style1"/>
              <w:widowControl/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181">
              <w:rPr>
                <w:rFonts w:ascii="Times New Roman" w:hAnsi="Times New Roman" w:cs="Times New Roman"/>
                <w:sz w:val="28"/>
                <w:szCs w:val="28"/>
              </w:rPr>
              <w:t>Разработка т</w:t>
            </w:r>
            <w:r w:rsidR="004C7A50" w:rsidRPr="00A61181">
              <w:rPr>
                <w:rFonts w:ascii="Times New Roman" w:hAnsi="Times New Roman" w:cs="Times New Roman"/>
                <w:sz w:val="28"/>
                <w:szCs w:val="28"/>
              </w:rPr>
              <w:t>ехнологи</w:t>
            </w:r>
            <w:r w:rsidRPr="00A611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6CE4" w:rsidRPr="00A61181">
              <w:rPr>
                <w:rFonts w:ascii="Times New Roman" w:hAnsi="Times New Roman" w:cs="Times New Roman"/>
                <w:sz w:val="28"/>
                <w:szCs w:val="28"/>
              </w:rPr>
              <w:t xml:space="preserve"> вывод</w:t>
            </w:r>
            <w:r w:rsidR="004C7A50" w:rsidRPr="00A611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6CE4" w:rsidRPr="00A61181">
              <w:rPr>
                <w:rFonts w:ascii="Times New Roman" w:hAnsi="Times New Roman" w:cs="Times New Roman"/>
                <w:sz w:val="28"/>
                <w:szCs w:val="28"/>
              </w:rPr>
              <w:t xml:space="preserve"> вагонов с перегонов при заклинивании буксовых узлов</w:t>
            </w:r>
          </w:p>
        </w:tc>
        <w:tc>
          <w:tcPr>
            <w:tcW w:w="2693" w:type="dxa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E4">
              <w:rPr>
                <w:rFonts w:ascii="Times New Roman" w:hAnsi="Times New Roman" w:cs="Times New Roman"/>
                <w:sz w:val="28"/>
                <w:szCs w:val="28"/>
              </w:rPr>
              <w:t>ЦДИ (ЦВ)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D6CE4" w:rsidRPr="008D6CE4" w:rsidRDefault="00A61181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D6CE4" w:rsidRPr="008D6CE4" w:rsidRDefault="008D6CE4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A2A" w:rsidTr="00B64A2A">
        <w:tc>
          <w:tcPr>
            <w:tcW w:w="617" w:type="dxa"/>
          </w:tcPr>
          <w:p w:rsidR="00B64A2A" w:rsidRPr="00A61181" w:rsidRDefault="00B64A2A" w:rsidP="00A61181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</w:tcPr>
          <w:p w:rsidR="00B64A2A" w:rsidRPr="00A61181" w:rsidRDefault="00C11DD4" w:rsidP="00C11DD4">
            <w:pPr>
              <w:pStyle w:val="Style1"/>
              <w:widowControl/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инновационного антиобледенительного покрытия</w:t>
            </w:r>
            <w:r w:rsidR="00B64A2A" w:rsidRPr="00B64A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навесов платформ и прочих кровельных поверхностей</w:t>
            </w:r>
            <w:r w:rsidR="00B64A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B64A2A" w:rsidRPr="00B64A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64A2A" w:rsidRPr="00B64A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изготовленных из пластика</w:t>
            </w:r>
          </w:p>
        </w:tc>
        <w:tc>
          <w:tcPr>
            <w:tcW w:w="2693" w:type="dxa"/>
            <w:vAlign w:val="center"/>
          </w:tcPr>
          <w:p w:rsidR="00B64A2A" w:rsidRPr="00B64A2A" w:rsidRDefault="00B64A2A" w:rsidP="00294342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A2A" w:rsidRPr="008D6CE4" w:rsidRDefault="00B64A2A" w:rsidP="00294342">
            <w:pPr>
              <w:spacing w:before="20" w:after="20" w:line="360" w:lineRule="exact"/>
              <w:ind w:left="-10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64A2A" w:rsidRPr="008D6CE4" w:rsidRDefault="00B64A2A" w:rsidP="00294342">
            <w:pPr>
              <w:spacing w:before="20" w:after="20" w:line="360" w:lineRule="exact"/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4A2A" w:rsidRPr="008D6CE4" w:rsidRDefault="00B64A2A" w:rsidP="00294342">
            <w:pPr>
              <w:spacing w:before="20" w:after="20" w:line="360" w:lineRule="exact"/>
              <w:ind w:left="-10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4A2A" w:rsidRPr="00B64A2A" w:rsidRDefault="00B64A2A" w:rsidP="00294342">
            <w:pPr>
              <w:spacing w:before="20" w:after="20" w:line="360" w:lineRule="exact"/>
              <w:ind w:left="-109" w:right="-108"/>
              <w:jc w:val="center"/>
              <w:rPr>
                <w:sz w:val="28"/>
                <w:szCs w:val="28"/>
              </w:rPr>
            </w:pPr>
          </w:p>
        </w:tc>
      </w:tr>
      <w:tr w:rsidR="00B64A2A" w:rsidTr="00A61181">
        <w:tc>
          <w:tcPr>
            <w:tcW w:w="617" w:type="dxa"/>
          </w:tcPr>
          <w:p w:rsidR="00B64A2A" w:rsidRPr="00A61181" w:rsidRDefault="00B64A2A" w:rsidP="00A61181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</w:tcPr>
          <w:p w:rsidR="00B64A2A" w:rsidRPr="00A61181" w:rsidRDefault="00B64A2A" w:rsidP="00A61181">
            <w:pPr>
              <w:pStyle w:val="Style1"/>
              <w:widowControl/>
              <w:spacing w:line="3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Система контроля исправности освещения на пассажирских платформах с передачей данных в централизованное хранилище</w:t>
            </w:r>
          </w:p>
        </w:tc>
        <w:tc>
          <w:tcPr>
            <w:tcW w:w="2693" w:type="dxa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E4">
              <w:rPr>
                <w:rFonts w:ascii="Times New Roman" w:hAnsi="Times New Roman" w:cs="Times New Roman"/>
                <w:sz w:val="28"/>
                <w:szCs w:val="28"/>
              </w:rPr>
              <w:t>ЦДПО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A2A" w:rsidTr="00A61181">
        <w:tc>
          <w:tcPr>
            <w:tcW w:w="617" w:type="dxa"/>
          </w:tcPr>
          <w:p w:rsidR="00B64A2A" w:rsidRPr="00A61181" w:rsidRDefault="00B64A2A" w:rsidP="00A61181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</w:tcPr>
          <w:p w:rsidR="00B64A2A" w:rsidRPr="00A61181" w:rsidRDefault="00B64A2A" w:rsidP="00D20B33">
            <w:pPr>
              <w:pStyle w:val="Style1"/>
              <w:widowControl/>
              <w:spacing w:line="3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Система контроля напряженности в рельсовых плетях бесстыкового пути </w:t>
            </w:r>
          </w:p>
        </w:tc>
        <w:tc>
          <w:tcPr>
            <w:tcW w:w="2693" w:type="dxa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E4">
              <w:rPr>
                <w:rFonts w:ascii="Times New Roman" w:hAnsi="Times New Roman" w:cs="Times New Roman"/>
                <w:sz w:val="28"/>
                <w:szCs w:val="28"/>
              </w:rPr>
              <w:t>ЦДИ (ЦП)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64A2A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4A2A" w:rsidRPr="008D6CE4" w:rsidRDefault="00B64A2A" w:rsidP="008D6CE4">
            <w:pPr>
              <w:spacing w:before="20" w:after="20" w:line="360" w:lineRule="exact"/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25A6" w:rsidTr="00A61181">
        <w:tc>
          <w:tcPr>
            <w:tcW w:w="617" w:type="dxa"/>
          </w:tcPr>
          <w:p w:rsidR="00C125A6" w:rsidRPr="00A61181" w:rsidRDefault="00C125A6" w:rsidP="00A61181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</w:tcPr>
          <w:p w:rsidR="00C125A6" w:rsidRPr="00A61181" w:rsidRDefault="00C125A6" w:rsidP="00420914">
            <w:pPr>
              <w:pStyle w:val="Style1"/>
              <w:widowControl/>
              <w:spacing w:line="3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Система беспроводной передачи электроэнергии  </w:t>
            </w:r>
            <w:r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наведенного напряжения от контактного провода для питания систем освещения пассажирских платформ</w:t>
            </w:r>
          </w:p>
        </w:tc>
        <w:tc>
          <w:tcPr>
            <w:tcW w:w="2693" w:type="dxa"/>
            <w:vAlign w:val="center"/>
          </w:tcPr>
          <w:p w:rsidR="00C125A6" w:rsidRPr="008D6CE4" w:rsidRDefault="00C125A6" w:rsidP="00420914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E4">
              <w:rPr>
                <w:rFonts w:ascii="Times New Roman" w:hAnsi="Times New Roman" w:cs="Times New Roman"/>
                <w:sz w:val="28"/>
                <w:szCs w:val="28"/>
              </w:rPr>
              <w:t>ЦДПО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125A6" w:rsidRPr="008D6CE4" w:rsidRDefault="00C125A6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25A6" w:rsidRPr="008D6CE4" w:rsidRDefault="00C125A6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125A6" w:rsidRPr="008D6CE4" w:rsidRDefault="00C125A6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C125A6" w:rsidRPr="008D6CE4" w:rsidRDefault="00C125A6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A2A" w:rsidTr="00A61181">
        <w:tc>
          <w:tcPr>
            <w:tcW w:w="617" w:type="dxa"/>
          </w:tcPr>
          <w:p w:rsidR="00B64A2A" w:rsidRPr="00A61181" w:rsidRDefault="00B64A2A" w:rsidP="00A61181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</w:tcPr>
          <w:p w:rsidR="00B64A2A" w:rsidRPr="00A61181" w:rsidRDefault="00B64A2A" w:rsidP="00BE6980">
            <w:pPr>
              <w:pStyle w:val="Style1"/>
              <w:widowControl/>
              <w:spacing w:line="3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Система безопасности открытия / закрытия дверей электропоезда </w:t>
            </w:r>
          </w:p>
        </w:tc>
        <w:tc>
          <w:tcPr>
            <w:tcW w:w="2693" w:type="dxa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E4">
              <w:rPr>
                <w:rFonts w:ascii="Times New Roman" w:hAnsi="Times New Roman" w:cs="Times New Roman"/>
                <w:sz w:val="28"/>
                <w:szCs w:val="28"/>
              </w:rPr>
              <w:t>ЦДМВ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A2A" w:rsidTr="00A61181">
        <w:tc>
          <w:tcPr>
            <w:tcW w:w="617" w:type="dxa"/>
          </w:tcPr>
          <w:p w:rsidR="00B64A2A" w:rsidRPr="00A61181" w:rsidRDefault="00B64A2A" w:rsidP="00A61181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</w:tcPr>
          <w:p w:rsidR="00B64A2A" w:rsidRPr="00A61181" w:rsidRDefault="00B64A2A" w:rsidP="00302B20">
            <w:pPr>
              <w:pStyle w:val="Style1"/>
              <w:widowControl/>
              <w:spacing w:line="3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Автономная система подогрева гидравлической системы путевых машин тяжелого типа</w:t>
            </w:r>
          </w:p>
        </w:tc>
        <w:tc>
          <w:tcPr>
            <w:tcW w:w="2693" w:type="dxa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E4">
              <w:rPr>
                <w:rFonts w:ascii="Times New Roman" w:hAnsi="Times New Roman" w:cs="Times New Roman"/>
                <w:sz w:val="28"/>
                <w:szCs w:val="28"/>
              </w:rPr>
              <w:t>ЦДРП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B64A2A" w:rsidTr="00A61181">
        <w:tc>
          <w:tcPr>
            <w:tcW w:w="617" w:type="dxa"/>
          </w:tcPr>
          <w:p w:rsidR="00B64A2A" w:rsidRPr="00A61181" w:rsidRDefault="00B64A2A" w:rsidP="00A61181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</w:tcPr>
          <w:p w:rsidR="00B64A2A" w:rsidRPr="00A61181" w:rsidRDefault="00B64A2A" w:rsidP="0042242A">
            <w:pPr>
              <w:pStyle w:val="Style1"/>
              <w:widowControl/>
              <w:spacing w:line="36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11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Система контроля за смещением грунта</w:t>
            </w:r>
          </w:p>
        </w:tc>
        <w:tc>
          <w:tcPr>
            <w:tcW w:w="2693" w:type="dxa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E4">
              <w:rPr>
                <w:rFonts w:ascii="Times New Roman" w:hAnsi="Times New Roman" w:cs="Times New Roman"/>
                <w:sz w:val="28"/>
                <w:szCs w:val="28"/>
              </w:rPr>
              <w:t>ЦДИ (ЦП)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B64A2A" w:rsidTr="00A61181">
        <w:tc>
          <w:tcPr>
            <w:tcW w:w="617" w:type="dxa"/>
          </w:tcPr>
          <w:p w:rsidR="00B64A2A" w:rsidRPr="00A61181" w:rsidRDefault="00B64A2A" w:rsidP="00A61181">
            <w:pPr>
              <w:pStyle w:val="a4"/>
              <w:numPr>
                <w:ilvl w:val="0"/>
                <w:numId w:val="1"/>
              </w:numPr>
              <w:spacing w:before="20" w:after="20" w:line="360" w:lineRule="exact"/>
              <w:ind w:left="567"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</w:tcPr>
          <w:p w:rsidR="00B64A2A" w:rsidRPr="00A61181" w:rsidRDefault="00B64A2A" w:rsidP="0042242A">
            <w:pPr>
              <w:pStyle w:val="Style1"/>
              <w:widowControl/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Автоматизация процесса</w:t>
            </w:r>
            <w:r w:rsidRPr="00DC45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учета поступления, расхода и остатков твердого топлива на источниках теплоснабжения</w:t>
            </w:r>
          </w:p>
        </w:tc>
        <w:tc>
          <w:tcPr>
            <w:tcW w:w="2693" w:type="dxa"/>
            <w:vAlign w:val="center"/>
          </w:tcPr>
          <w:p w:rsidR="00B64A2A" w:rsidRPr="00DC45CA" w:rsidRDefault="00B64A2A" w:rsidP="00302B20">
            <w:pPr>
              <w:spacing w:before="20" w:after="2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CA">
              <w:rPr>
                <w:rFonts w:ascii="Times New Roman" w:hAnsi="Times New Roman" w:cs="Times New Roman"/>
                <w:sz w:val="28"/>
                <w:szCs w:val="28"/>
              </w:rPr>
              <w:t>ЦДТВ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4A2A" w:rsidRPr="008D6CE4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64A2A" w:rsidRPr="00DC45CA" w:rsidRDefault="00B64A2A" w:rsidP="00302B20">
            <w:pPr>
              <w:spacing w:before="20" w:after="20" w:line="360" w:lineRule="exact"/>
              <w:ind w:left="-109" w:right="-108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213AB3" w:rsidRDefault="00213AB3"/>
    <w:sectPr w:rsidR="00213AB3" w:rsidSect="00EC4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20" w:footer="40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96" w:rsidRDefault="00EC4396" w:rsidP="00EC4396">
      <w:r>
        <w:separator/>
      </w:r>
    </w:p>
  </w:endnote>
  <w:endnote w:type="continuationSeparator" w:id="0">
    <w:p w:rsidR="00EC4396" w:rsidRDefault="00EC4396" w:rsidP="00EC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96" w:rsidRDefault="00EC439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96" w:rsidRDefault="00EC4396">
    <w:pPr>
      <w:pStyle w:val="a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8193" type="#_x0000_t202" style="position:absolute;margin-left:0;margin-top:547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EC4396" w:rsidRDefault="00EC4396" w:rsidP="00EC4396">
                <w:pPr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EC4396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Храмцов А.М.</w:t>
                </w:r>
              </w:p>
              <w:p w:rsidR="00EC4396" w:rsidRPr="00EC4396" w:rsidRDefault="00EC4396" w:rsidP="00EC4396">
                <w:pPr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EC4396">
                  <w:rPr>
                    <w:rFonts w:ascii="Calibri" w:hAnsi="Calibri" w:cs="Calibri"/>
                    <w:b/>
                    <w:color w:val="0000FF"/>
                    <w:sz w:val="18"/>
                  </w:rPr>
                  <w:t>№253 от 20.02.2024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96" w:rsidRDefault="00EC43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96" w:rsidRDefault="00EC4396" w:rsidP="00EC4396">
      <w:r>
        <w:separator/>
      </w:r>
    </w:p>
  </w:footnote>
  <w:footnote w:type="continuationSeparator" w:id="0">
    <w:p w:rsidR="00EC4396" w:rsidRDefault="00EC4396" w:rsidP="00EC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96" w:rsidRDefault="00EC43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96" w:rsidRDefault="00EC439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96" w:rsidRDefault="00EC439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148F"/>
    <w:multiLevelType w:val="hybridMultilevel"/>
    <w:tmpl w:val="F2788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am8B/kZKTZqH7csNYMgoKU7JhE=" w:salt="Gxem2uo5/Cw3sTOjrjgixQ==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9063B9"/>
    <w:rsid w:val="000B17DA"/>
    <w:rsid w:val="00143A47"/>
    <w:rsid w:val="00197F98"/>
    <w:rsid w:val="00213AB3"/>
    <w:rsid w:val="002340EA"/>
    <w:rsid w:val="00273572"/>
    <w:rsid w:val="00391F1E"/>
    <w:rsid w:val="003C560A"/>
    <w:rsid w:val="004135CC"/>
    <w:rsid w:val="0042242A"/>
    <w:rsid w:val="0049282F"/>
    <w:rsid w:val="004C7A50"/>
    <w:rsid w:val="005071E1"/>
    <w:rsid w:val="005E3757"/>
    <w:rsid w:val="00623085"/>
    <w:rsid w:val="006B7E09"/>
    <w:rsid w:val="006F4369"/>
    <w:rsid w:val="00705ED0"/>
    <w:rsid w:val="008525A5"/>
    <w:rsid w:val="008D6CE4"/>
    <w:rsid w:val="009063B9"/>
    <w:rsid w:val="00920DFF"/>
    <w:rsid w:val="009C00EB"/>
    <w:rsid w:val="00A61181"/>
    <w:rsid w:val="00AA2DBB"/>
    <w:rsid w:val="00B63399"/>
    <w:rsid w:val="00B64A2A"/>
    <w:rsid w:val="00B77BAD"/>
    <w:rsid w:val="00BE6980"/>
    <w:rsid w:val="00C11DD4"/>
    <w:rsid w:val="00C125A6"/>
    <w:rsid w:val="00C635B4"/>
    <w:rsid w:val="00D20B33"/>
    <w:rsid w:val="00DC45CA"/>
    <w:rsid w:val="00EC4396"/>
    <w:rsid w:val="00F8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1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B9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063B9"/>
    <w:pPr>
      <w:spacing w:line="48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063B9"/>
    <w:rPr>
      <w:rFonts w:eastAsia="Times New Roman"/>
      <w:spacing w:val="0"/>
      <w:szCs w:val="24"/>
      <w:lang w:eastAsia="ru-RU"/>
    </w:rPr>
  </w:style>
  <w:style w:type="table" w:styleId="a3">
    <w:name w:val="Table Grid"/>
    <w:basedOn w:val="a1"/>
    <w:uiPriority w:val="59"/>
    <w:rsid w:val="009063B9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3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9063B9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styleId="a5">
    <w:name w:val="annotation reference"/>
    <w:basedOn w:val="a0"/>
    <w:uiPriority w:val="99"/>
    <w:semiHidden/>
    <w:unhideWhenUsed/>
    <w:rsid w:val="002340E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40E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340EA"/>
    <w:rPr>
      <w:rFonts w:eastAsia="Times New Roman"/>
      <w:spacing w:val="0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40E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340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34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0EA"/>
    <w:rPr>
      <w:rFonts w:ascii="Tahoma" w:eastAsia="Times New Roman" w:hAnsi="Tahoma" w:cs="Tahoma"/>
      <w:spacing w:val="0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C4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4396"/>
    <w:rPr>
      <w:rFonts w:eastAsia="Times New Roman"/>
      <w:spacing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C43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4396"/>
    <w:rPr>
      <w:rFonts w:eastAsia="Times New Roman"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804E6-87D5-42E0-BBE7-D6BC91EE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1676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NaumkinDA</dc:creator>
  <cp:lastModifiedBy>RIP_KrymskiyDY</cp:lastModifiedBy>
  <cp:revision>2</cp:revision>
  <dcterms:created xsi:type="dcterms:W3CDTF">2024-02-26T05:03:00Z</dcterms:created>
  <dcterms:modified xsi:type="dcterms:W3CDTF">2024-02-26T05:03:00Z</dcterms:modified>
</cp:coreProperties>
</file>