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02" w:rsidRPr="00083756" w:rsidRDefault="00871802" w:rsidP="00871802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56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1D60CE" w:rsidRPr="001D60CE">
        <w:rPr>
          <w:rFonts w:ascii="Times New Roman" w:hAnsi="Times New Roman" w:cs="Times New Roman"/>
          <w:b/>
          <w:sz w:val="28"/>
          <w:szCs w:val="28"/>
        </w:rPr>
        <w:t>рекомендуемых к поддержке по конкурсу «УМНИК-Электроэнергетика» в рамках программы «УМНИК»</w:t>
      </w:r>
    </w:p>
    <w:p w:rsidR="00871802" w:rsidRPr="00871802" w:rsidRDefault="00871802" w:rsidP="00871802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2208"/>
        <w:gridCol w:w="4592"/>
        <w:gridCol w:w="1567"/>
        <w:gridCol w:w="2379"/>
        <w:gridCol w:w="2080"/>
        <w:gridCol w:w="1233"/>
      </w:tblGrid>
      <w:tr w:rsidR="00DE5FF9" w:rsidRPr="00663D4C" w:rsidTr="001F7F33">
        <w:trPr>
          <w:cantSplit/>
          <w:trHeight w:val="645"/>
          <w:tblHeader/>
        </w:trPr>
        <w:tc>
          <w:tcPr>
            <w:tcW w:w="226" w:type="pct"/>
            <w:shd w:val="clear" w:color="auto" w:fill="auto"/>
            <w:vAlign w:val="center"/>
            <w:hideMark/>
          </w:tcPr>
          <w:p w:rsidR="0031675F" w:rsidRPr="00663D4C" w:rsidRDefault="0031675F" w:rsidP="001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31675F" w:rsidRPr="00663D4C" w:rsidRDefault="0031675F" w:rsidP="000C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:rsidR="0031675F" w:rsidRPr="00663D4C" w:rsidRDefault="0031675F" w:rsidP="000C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1675F" w:rsidRPr="00663D4C" w:rsidRDefault="001D60CE" w:rsidP="000C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(лот)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31675F" w:rsidRPr="00663D4C" w:rsidRDefault="0031675F" w:rsidP="000C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31675F" w:rsidRPr="00663D4C" w:rsidRDefault="001848FA" w:rsidP="000C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Отборочная площадка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1675F" w:rsidRPr="00663D4C" w:rsidRDefault="0031675F" w:rsidP="001D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</w:t>
            </w:r>
            <w:r w:rsidR="001D6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 Иван Юрьевич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ферромагнитной пасты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</w:t>
            </w: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потерь в силовых трансформаторах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Ижевская государственная сельскохозяйственная академия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Бурмейстер Максим Витальевич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программной реализации системы виртуальной инерции для применения на электрических станциях на основе солнечной и ветровой энергии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Ведешкин Даниил Андреевич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Роботизированная система для перемещенеия и обследования воздушных линий электропередач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Уфимский государственный авиационный технический университет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Мария Игоревна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оптимизации рабочих процессов перспективных газотурбинных двигателей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Ульяновский государственный технический университет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Владимир Михайлович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выбора места установки и управления регуляторами напряжения трансформаторов класса 6-10/0,4 кВ в цифровых распределительных сетях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 Олег Александрович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4-канального фотодатчика обнаружения аварийной ситуации электрооборудования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Станислав Сергеевич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электротехнического комплекса группы асинхронных двигателей с оптимальным распределением реактивной мощности компенсирующих устройств для снижения потерь электроэнергии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Олег Сергеевич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выбора технических параметров устройства обеспечения качества электроэнергии в высотных многоэтажных зданиях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Сабельников Александр Сергеевич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плавной коммутации распределительных сетей 0,4-35 кВ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технический университет имени И.И. Ползунова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F4B6A" w:rsidRPr="00663D4C" w:rsidTr="001F7F33">
        <w:trPr>
          <w:cantSplit/>
          <w:trHeight w:val="645"/>
        </w:trPr>
        <w:tc>
          <w:tcPr>
            <w:tcW w:w="226" w:type="pct"/>
            <w:shd w:val="clear" w:color="auto" w:fill="auto"/>
            <w:vAlign w:val="center"/>
          </w:tcPr>
          <w:p w:rsidR="007F4B6A" w:rsidRPr="001D60CE" w:rsidRDefault="007F4B6A" w:rsidP="001D60C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Салихова Джамиля Набиюлаевна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цифровых средств реального времени для испытаний устройств автоматики энергосистем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технический университет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7F4B6A" w:rsidRPr="007F4B6A" w:rsidRDefault="007F4B6A" w:rsidP="007F4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 - Электроэнергетика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F4B6A" w:rsidRPr="00B052A1" w:rsidRDefault="007F4B6A" w:rsidP="007F4B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:rsidR="00DA52CA" w:rsidRPr="00700F68" w:rsidRDefault="00DA52CA" w:rsidP="00DA52CA">
      <w:pPr>
        <w:rPr>
          <w:b/>
          <w:sz w:val="28"/>
          <w:szCs w:val="28"/>
        </w:rPr>
      </w:pPr>
    </w:p>
    <w:sectPr w:rsidR="00DA52CA" w:rsidRPr="00700F68" w:rsidSect="001D60CE">
      <w:type w:val="continuous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4C" w:rsidRDefault="00663D4C" w:rsidP="009F3F37">
      <w:pPr>
        <w:spacing w:after="0" w:line="240" w:lineRule="auto"/>
      </w:pPr>
      <w:r>
        <w:separator/>
      </w:r>
    </w:p>
  </w:endnote>
  <w:end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4C" w:rsidRDefault="00663D4C" w:rsidP="009F3F37">
      <w:pPr>
        <w:spacing w:after="0" w:line="240" w:lineRule="auto"/>
      </w:pPr>
      <w:r>
        <w:separator/>
      </w:r>
    </w:p>
  </w:footnote>
  <w:foot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0A4F"/>
    <w:multiLevelType w:val="hybridMultilevel"/>
    <w:tmpl w:val="37E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1"/>
  </w:num>
  <w:num w:numId="5">
    <w:abstractNumId w:val="12"/>
  </w:num>
  <w:num w:numId="6">
    <w:abstractNumId w:val="20"/>
  </w:num>
  <w:num w:numId="7">
    <w:abstractNumId w:val="14"/>
  </w:num>
  <w:num w:numId="8">
    <w:abstractNumId w:val="6"/>
  </w:num>
  <w:num w:numId="9">
    <w:abstractNumId w:val="23"/>
  </w:num>
  <w:num w:numId="10">
    <w:abstractNumId w:val="22"/>
  </w:num>
  <w:num w:numId="11">
    <w:abstractNumId w:val="18"/>
  </w:num>
  <w:num w:numId="12">
    <w:abstractNumId w:val="9"/>
  </w:num>
  <w:num w:numId="13">
    <w:abstractNumId w:val="7"/>
  </w:num>
  <w:num w:numId="14">
    <w:abstractNumId w:val="5"/>
  </w:num>
  <w:num w:numId="15">
    <w:abstractNumId w:val="11"/>
  </w:num>
  <w:num w:numId="16">
    <w:abstractNumId w:val="1"/>
  </w:num>
  <w:num w:numId="17">
    <w:abstractNumId w:val="8"/>
  </w:num>
  <w:num w:numId="18">
    <w:abstractNumId w:val="0"/>
  </w:num>
  <w:num w:numId="19">
    <w:abstractNumId w:val="3"/>
  </w:num>
  <w:num w:numId="20">
    <w:abstractNumId w:val="16"/>
  </w:num>
  <w:num w:numId="21">
    <w:abstractNumId w:val="19"/>
  </w:num>
  <w:num w:numId="22">
    <w:abstractNumId w:val="4"/>
  </w:num>
  <w:num w:numId="23">
    <w:abstractNumId w:val="17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50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A88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172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48F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0CE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1F7F33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7F1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4A79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4D3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4D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EFF"/>
    <w:rsid w:val="005654D9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091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3D4C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8B5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402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65AB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B6A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2E30"/>
    <w:rsid w:val="00893D89"/>
    <w:rsid w:val="00893EEC"/>
    <w:rsid w:val="0089429D"/>
    <w:rsid w:val="00894D51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425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8B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CF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A1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097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44D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6AD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93B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5549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5:docId w15:val="{5E849B3B-F8A3-48E6-B096-4D548029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A6A2-C184-4529-B226-45DF4930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Халапсина Татьяна Михайловна</cp:lastModifiedBy>
  <cp:revision>2</cp:revision>
  <cp:lastPrinted>2016-06-22T13:08:00Z</cp:lastPrinted>
  <dcterms:created xsi:type="dcterms:W3CDTF">2020-07-17T13:51:00Z</dcterms:created>
  <dcterms:modified xsi:type="dcterms:W3CDTF">2022-07-06T14:42:00Z</dcterms:modified>
</cp:coreProperties>
</file>