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3" w:rsidRPr="00817EB5" w:rsidRDefault="00FD4243" w:rsidP="00CA216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B5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174776" w:rsidRPr="00817EB5">
        <w:rPr>
          <w:rFonts w:ascii="Times New Roman" w:hAnsi="Times New Roman" w:cs="Times New Roman"/>
          <w:b/>
          <w:sz w:val="28"/>
          <w:szCs w:val="28"/>
        </w:rPr>
        <w:t xml:space="preserve">рекомендуемых к поддержке </w:t>
      </w:r>
      <w:r w:rsidR="00994490" w:rsidRPr="00817EB5">
        <w:rPr>
          <w:rFonts w:ascii="Times New Roman" w:hAnsi="Times New Roman" w:cs="Times New Roman"/>
          <w:b/>
          <w:sz w:val="28"/>
          <w:szCs w:val="28"/>
        </w:rPr>
        <w:t>по конкурсу «Коммерциализация-2021 (очередь XVI</w:t>
      </w:r>
      <w:proofErr w:type="gramStart"/>
      <w:r w:rsidR="00994490" w:rsidRPr="00817EB5">
        <w:rPr>
          <w:rFonts w:ascii="Times New Roman" w:hAnsi="Times New Roman" w:cs="Times New Roman"/>
          <w:b/>
          <w:sz w:val="28"/>
          <w:szCs w:val="28"/>
        </w:rPr>
        <w:t>)»</w:t>
      </w:r>
      <w:r w:rsidR="00994490" w:rsidRPr="00817EB5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gramEnd"/>
      <w:r w:rsidR="00994490" w:rsidRPr="00817EB5">
        <w:rPr>
          <w:rFonts w:ascii="Times New Roman" w:hAnsi="Times New Roman" w:cs="Times New Roman"/>
          <w:b/>
          <w:sz w:val="28"/>
          <w:szCs w:val="28"/>
        </w:rPr>
        <w:t>прием заявок с 24 декабря 2021 г. по 21 февраля 2022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1275"/>
        <w:gridCol w:w="5530"/>
        <w:gridCol w:w="1985"/>
        <w:gridCol w:w="1841"/>
        <w:gridCol w:w="1295"/>
        <w:gridCol w:w="2276"/>
      </w:tblGrid>
      <w:tr w:rsidR="0069044B" w:rsidRPr="00994490" w:rsidTr="0069044B">
        <w:trPr>
          <w:trHeight w:val="20"/>
          <w:tblHeader/>
        </w:trPr>
        <w:tc>
          <w:tcPr>
            <w:tcW w:w="164" w:type="pct"/>
            <w:shd w:val="clear" w:color="auto" w:fill="auto"/>
            <w:vAlign w:val="center"/>
            <w:hideMark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Комм-121670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инновационных высокоэффективных звукоизоляционных акустических панелей (гибких плит) НЕОАКУСТИК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"НЕОАКУСТИК"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Ивановская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Комм-121744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гидроксохлорида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на базе российского сырья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Химпродукт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Комм-121747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регуляторов реологических свойств дисперсных систем на основе неорганических вяжущих материалов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"Экспонента"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Мордовия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Комм-200006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Производство аппаратно-программного комплекса (АПК) для поддержки принятия решений при диагностике поражения артерий с использованием метода объемной сфигмографии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"Петр Телегин"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Комм-200204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полимерных плиточных модулей повышенной термостойкости, с использованием импортозамещающих антипиренов на основе полиметилен-п-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трифенилового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эфира борной кислоты, для применения в строительстве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"Эко-Партнёр"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СФО, Алтайский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Комм-200208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программный комплекс дистанционного управления, мониторинга и контроля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доступа  Сириус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 (УПК  Сириус 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ИВТБелГУ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Белгородская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Комм-200289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мобильных укрытий (пунктов переключения в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самоспасатели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) для защиты подземного персонала от воздействия вредных факторов рудничной атмосферы во время чрезвычайных происшествий на предприятиях подземной добычи полезных ископаемых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"РЕМПРОЦ"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СФО, Кемеровская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Комм-200291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модернизированного взрывозащищенного газоанализатора стационарного для опасных производственных объектов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"СТР"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СФО, Кемеровская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Комм-200370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оснащение производственной площадки для производства дожимных горизонтальных насосных установок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типа  труба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в трубе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"НПО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ПермНефтеГаз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20 885 000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Комм-200417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функциональных кондитерских изделий оздоровительной направленности, изготовленных без применения сахара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"ВАНСЛАД РИТЕЙЛ"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Пензенская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Комм-200451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ликвидации межколонных давлений 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негерметичности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кольцевого пространства в скважине IDT -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  <w:proofErr w:type="spell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"ИРТ"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Тюменская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Комм-200490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Гранулированный стиральный порошок, произведенный в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виброкипящем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слое.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"БИОНИКС"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ЮФО, Волгоградская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24 789 000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Комм-200499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инновационного производства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манифольдов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для гидравлического разрыва пласта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"Омега"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Комм-200502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производства линейки комбинированного древесного материала с улучшенными технологическими свойствами на основе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метакриалатов</w:t>
            </w:r>
            <w:proofErr w:type="spell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"СЭЙЛ-ГРУПП"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Комм-200503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инновационного производства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белково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-жирового биологически активного концентрата для нужд пищевой промышленности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Новитэк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ПРО"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Комм-200545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расширение производственной базы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АО  ППМТС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Пермснабсбыт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 для выпуска ультрабыстрых зарядных станций для электротранспорта мощностью от 60кВт до 240кВт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АО "ППМТС "ПЕРМСНАБСБЫТ"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24 000 000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Комм-200699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оптических трансиверов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"НЕОРОС"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Комм-200921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Минерально-полимерный композит как основа для производства многофункциональных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экструзионных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"АЙ-ТЕХПЛАСТ"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Комм-200935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фильтровального оборудования для систем вентиляции универсальных атомных ледоколов и модернизированных плавучих энергоблоков (МПЭ)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АэроФильтр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Калужская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Комм-200957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инновационных аварийных энергонезависимых светильников повышенного срока службы с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мультиобеспечением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автономности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ИнтерЭкоТехнологии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Липецкая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24 918 000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Комм-201032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инновационного производства комплексов промышленного прачечного оборудования, в том числе медицинских стиральных машин барьерного (проходного) типа в стационарном и мобильном исполнениях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Прохим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Орловская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Комм-201071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связующего агента для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безгалогенных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композиций OKABOND K-3210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"ОКАПОЛ"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Комм-201099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систем очистки лобовых стекол тягового подвижного состава железнодорожной техники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"ВГП-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СпецТех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Комм-201114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производства шестерен и валов с применением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термоупрочнения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кольцевого плазмотрона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"ИПФ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Краст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Комм-201133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ортопедической обуви для больных сахарным диабетом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"ЦПОСН "ОРТОМОДА"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16 800 000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Комм-201287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серийного производства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аппаратно-весового автоматизированного комплекса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ООО "Волгоградский Завод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Весоизмерительной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Техники"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ЮФО, Волгоградская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Комм-201310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индукционных нагревательных комплексов УИН 901–1000/РТ-П, для принудительного ввода рельсовых плетей в оптимальную температуру, пред закреплением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НПК "МАГНИТ 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Комм-201454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Самоходная виброформовочная машина и формы для производства железобетонных изделий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"СИ ДЖИ ЭМ"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Ярославская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Комм-201505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материалов, оборудования и технологий при окраске изделий, используемых в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- и судостроении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"ПРОММЕТЭКС"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3 840 000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Комм-201527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Развитие (масштабирование) производства легких, эргономичных, высокопрочных сидений оригинальной конструкции для общественного транспорта и специальной техники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"СИБЕКО"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Свердловская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Комм-201580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смазывающей добавки без хлорорганических соединений для буровых растворов с минимальной пенообразующей способностью 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противосальными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свойствами для создания эффективной и устойчивой пленки на буровом инструменте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"ТД СПЕЦКОМ"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Комм-201594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выпуска экологически безопасного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биофунгицида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Фитоспорин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АС с расширенными и усиленными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фунгицидными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, антистрессовыми,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ростоускоряющими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 иммуностимулирующими свойствами, содержащего в своем составе комплекс из 10 эффективных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отселектированных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штаммов, аминокислоты и другие биологически активные вещества, как замена ряда химических, синтетических препаратов.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«НВП «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БашИнком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Комм-201815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новых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птицезащитных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для энергосистем России и зарубежья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НПП "АВИС"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Самарская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9 971 885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Комм-201829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импортозамещающего производства осей, пальцев, втулок шарнирных сочленений рабочего оборудования экскаваторов и погрузчиков, с повышенной эксплуатационной долговечностью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"ПРОФСИСТЕМЫ"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Комм-201837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модульных компрессорных кислородных станций (МККС), оборудованных усовершенствованной автоматизированной системой управления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АО ПО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Компрессормаш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Пензенская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Комм-201878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неорганических солей никеля и кадмия с внедрением авторской технологии переработки никель-кадмиевых пластин отработанных аккумуляторов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"УНИХИМ"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Комм-201901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5D принтеров с инновационной технологией 5Dtech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Стереотек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ЮФО, Волгоградская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Комм-202024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Коммерциализация и расширение производства монокристаллов синтетического сапфира по модифицированному методу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Киропулоса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 изделий из них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Техсапфир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Белгородская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Комм-202090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Производство тепловых контроллеров с универсальным автоматически подключаемым модулем входа цифровых шин отопительных котлов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"ИКС"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Комм-202097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резервуаров с повышенной эффективностью теплообменных процессов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"ЗММ И ПО"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Вологодская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Комм-202124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серийного производства программно-аппаратного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Термокоса</w:t>
            </w:r>
            <w:proofErr w:type="spellEnd"/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 для мониторинга распределения температуры и давления в нефтегазовых скважинах на базе кварцевых датчиков без глубинной электроники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"ТОТА СИСТЕМС"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Комм-202134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терминала автоматизированной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саморегистрации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CheckInPoint</w:t>
            </w:r>
            <w:proofErr w:type="spell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"СВИФТ"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ЮФО, Ростовская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Комм-202144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Масштабирование российского производства дентального расходного материала для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косметического отбеливания зубов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"СМАЙЛРУМ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ФРАНЧАЙЗИНГ"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ПФО, Самарская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Н3. Новые материалы и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Комм-202174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электронной очереди (АСЭО)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Нефтепромавтоматика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Комм-202201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линия производства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энергомодулей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для генерации тепловой и электрической энергии с утилизаторами выхлопных газов на основе теплообменников с повышенной стойкостью к агрессивной конденсатной среде.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"ДВСР"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Ленинградская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Комм-202215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Запуск мелкосерийного производства Видеокамеры эндоскопической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EndoGlance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®️ ULTRA HD (наименование по регистрационному удостоверению видеокамера эндоскопическая с цветным изображением ВКЭ -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Эндомедиум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Эндомедиум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+"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22 000 000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Комм-202255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конвейерных роликов с повышенным ресурсом подшипникового узла за счет применения полимерной крышки собственной разработки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"СВЕРУС"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Карелия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Комм-202320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высокотехнологичного производства инновационных импортозамещающих высокотемпературных датчиков вибрации и давления для промышленного сектора экономики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"ГТЛАБ"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Комм-202333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ассортимента арматурных композитных полимерных сеток на основе инновационного порошкового комплексного отвердителя-модификатора эпоксидных композитов (отвердителя ПКМ)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"НПО "ЗВЕЗДА"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Ивановская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17 000 000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Комм-202349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Мобильные решения для ПАО ГАЗПРОМ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НПФ "ТЕПЛОЭНЕРГОПРОМ"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24 977 000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Комм-202356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биоразлагаемой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, вторично-перерабатываемой одноразовой посуды из соломы злаковых растений, с использованием комбинированной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кавитационной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целлюлозной массы.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"ПОЛИАК"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СФО, Алтайский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Комм-202385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расширение производства медицинских воздушно-кислородных барокамер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БароОкс</w:t>
            </w:r>
            <w:proofErr w:type="spell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"Нижегородский областной БАРОЦЕНТР"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Комм-202386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линейного полиэтилена низкой плотности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марки 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Туролен</w:t>
            </w:r>
            <w:proofErr w:type="spellEnd"/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01КЛ  полученного на основе вторичного сырья с повышенными значениями относительного удлинения и текучести расплава для производства кабельных и трубных оболочек методом экструзии, предохранительных деталей,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 муфт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насоснокомпрессорных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труб методом литья под давлением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"ТУРОПЛАСТ"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22 000 000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Комм-202392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локализация компонентов системы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топливопитания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управления на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газпоршневых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электростанциях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"КАМА-Энергетика"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24 381 238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Комм-202394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внутрискважинных систем на основе гидравлических проходных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пакеров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 конструкционными особенностями и регулируемым элементом управления для изоляции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нефтеводоносных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пластов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"Альянс +"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Тюменская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Комм-202415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ART3D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— платформа для создания мультимедийного контента, управления им через визуальную подачу и интерактивное взаимодействие с пользователем.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"Арт ЗД-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Графикс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Н1. Цифровые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Комм-202422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многофункционального лазерного роботизированного комплекса для резки, сварки, очистки, плавки металла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"ТД "Гефест"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Комм-202431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ряда мостов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Ланге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трех- и десятисантиметрового диапазонов длин волн на основе многослойной микроэлектронной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технологии  металл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-диэлектрик-металл  и приборов на их основе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"Полифер"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18 000 000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Комм-202443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производственной линейки датчиков уровня топлива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Omnicomm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LLS 5 с функцией автоподстройки под различные виды топлива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"ОМНИКОММ ТЕХНОЛОГИИ"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Комм-202479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полистирольной пленки с использованием модификатора на основе полипропилена и искусственного каучука под управлением программно-аппаратного комплекса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"ПЛАСТИК"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Рязанская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Комм-202595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инженерной доски повышенной влагостойкости.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"ЛИДЕР"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Комм-202607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расширение производства посадочного материала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плодово-ягодных и декоративных культур в адаптационном модуле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НПП "МИКРОКЛОН"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Московская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Комм-202619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Коммерциализация результатов НИОКТР в сегменте функциональной медицинской мебели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"СТАВРО-МЕД"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Владимирская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Комм-202621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дистанционной рамки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Warmex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энергосберегающей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технологии  Теплый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Край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"ВАРМЕКС"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СФО, Новосибирская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Комм-202655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машины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самоходной  ЭЛЬТАВР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-Як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НПП "ЭЛЬТАВР"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ЮФО, Крым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Комм-202665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Винтовой пары турбогенератора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Турбоэнергоремонт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Комм-202695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автоматизированной медицинской многофункциональной электрической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кровати  ТИАРДО</w:t>
            </w:r>
            <w:proofErr w:type="gram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 (TIARDO)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"РЭДФОРД"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Н2. Медицина и технологии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Комм-202787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мобильных сваебойных установок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Техноперспектива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Вологодская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Комм-202829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Расширение производства концевых деталей установок электроцентробежных насосов с повышенной коррозионной стойкостью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"СОЛТУБИ"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Комм-202842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Производство многослойных технических полиэтиленовых труб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"КЗПТ"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Курганская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Н4. Новые приборы и интеллектуальные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Комм-202937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Коммерциализация существующих разработок, изобретений с целью расширения рынков и увеличения объемов производства и реализации инновационных свинцово-кислотных стационарных аккумуляторных батарей, используемых в системах традиционной энергетики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Новгородская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Комм-202948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импортозамещающего производства системы капельного полива для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агрокультур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и комплексной оснастки для тепличных агрокомбинатов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Пласт"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Нижегородская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14 900 000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Комм-202966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рынка сбыта импортозамещающих изделий типа тел вращения, изготавливаемых по инновационной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высокоточной технологии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ООО "Компания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ИжТехМаш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Удмуртская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Комм-203012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серийного производства мобильной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растворо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-заправочной станции ЛКТ-12 РЗС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Ленкомтех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Пензенская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Комм-203021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автоматизированной системы сценарного управления и предиктивного обслуживания навесного бортового оборудования транспортных средств СКАУТ МТ-950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"РАДИОТЕХ"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Комм-203031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и повышение качества индуктивных электронных компонентов 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магнитопроводов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магнитной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проницаемостью и низкими потерями на базе новых аморфных и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нанокристаллических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сплавов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"ЭЛЛИПС"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СЗФО, Новгородская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Н4. Новые приборы и интеллектуальные производственные </w:t>
            </w:r>
            <w:r w:rsidRPr="0099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Комм-203040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производства умных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робопечей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 функциями распознавания и адаптации режимов приготовления блюд для системы ресторанного питания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Qummy</w:t>
            </w:r>
            <w:proofErr w:type="spell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"КЬЮМИ"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Комм-203115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модуля центрального процессора МЦП901, обеспечивающего получение, обработку данных и выдачу управляющих заданий для блоков управления железнодорожным подвижным составом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АО "НПК "АТРОНИК"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19 129 707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Комм-203121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производственных мощностей при выпуске инновационного продукта </w:t>
            </w:r>
            <w:proofErr w:type="gram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питания 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Кедрокофе</w:t>
            </w:r>
            <w:proofErr w:type="spellEnd"/>
            <w:proofErr w:type="gramEnd"/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"СИБИРЬЭКО"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СФО, Томская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Н5. Биотехнологии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Комм-203183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автоматизированного производства компоновок для многостадийного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гидроразрыва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проектированием оборудования на основе обработки данных с применением искусственного интеллекта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"НПП НГТ"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УФО, Тюменская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Н6. Ресурсосберегающая энергетика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Комм-203218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линейки планетарных редукторов и мотор-редукторов улучшенной конструкции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ТПК "Максимум"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Воронежская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Комм-203227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Организация серийного производства инновационных струйных гидравлических смесителей для резервуаров нефти и нефтепродуктов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"НТ-Центр"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Башкортостан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 w:line="26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Комм-203233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Модернизация и расширение производства волоконных лазерных станков для резки металла и фрезерных станков для модельной оснастки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"ГАНТРИ"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ЦФО, Владимирская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044B" w:rsidRPr="00994490" w:rsidTr="0069044B">
        <w:trPr>
          <w:trHeight w:val="20"/>
        </w:trPr>
        <w:tc>
          <w:tcPr>
            <w:tcW w:w="164" w:type="pct"/>
            <w:shd w:val="clear" w:color="auto" w:fill="auto"/>
            <w:vAlign w:val="center"/>
          </w:tcPr>
          <w:p w:rsidR="0069044B" w:rsidRPr="00994490" w:rsidRDefault="0069044B" w:rsidP="0069044B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Комм-203250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в потоковое производство технологий на основе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скрайбинга</w:t>
            </w:r>
            <w:proofErr w:type="spellEnd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повышенной точности и абсолютной собираемости всех групп металлоконструкций (колонны, балки, фермы, прогоны, связи) для нефтегазохимических промышленных объектов</w:t>
            </w:r>
          </w:p>
        </w:tc>
        <w:tc>
          <w:tcPr>
            <w:tcW w:w="676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ООО "ЗМК "ЕВРОСТАЛЬ"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 xml:space="preserve">ПФО, Татарстан </w:t>
            </w:r>
            <w:proofErr w:type="spellStart"/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41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25 000 000</w:t>
            </w:r>
          </w:p>
        </w:tc>
        <w:tc>
          <w:tcPr>
            <w:tcW w:w="775" w:type="pct"/>
            <w:vAlign w:val="center"/>
          </w:tcPr>
          <w:p w:rsidR="0069044B" w:rsidRPr="00994490" w:rsidRDefault="0069044B" w:rsidP="00690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90">
              <w:rPr>
                <w:rFonts w:ascii="Times New Roman" w:hAnsi="Times New Roman" w:cs="Times New Roman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</w:tbl>
    <w:p w:rsidR="006B24BF" w:rsidRPr="0069044B" w:rsidRDefault="006B24BF" w:rsidP="006904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24BF" w:rsidRPr="0069044B" w:rsidSect="0017477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B5" w:rsidRDefault="00817EB5" w:rsidP="00FD4243">
      <w:pPr>
        <w:spacing w:after="0" w:line="240" w:lineRule="auto"/>
      </w:pPr>
      <w:r>
        <w:separator/>
      </w:r>
    </w:p>
  </w:endnote>
  <w:endnote w:type="continuationSeparator" w:id="0">
    <w:p w:rsidR="00817EB5" w:rsidRDefault="00817EB5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B5" w:rsidRDefault="00817EB5" w:rsidP="00FD4243">
      <w:pPr>
        <w:spacing w:after="0" w:line="240" w:lineRule="auto"/>
      </w:pPr>
      <w:r>
        <w:separator/>
      </w:r>
    </w:p>
  </w:footnote>
  <w:footnote w:type="continuationSeparator" w:id="0">
    <w:p w:rsidR="00817EB5" w:rsidRDefault="00817EB5" w:rsidP="00FD4243">
      <w:pPr>
        <w:spacing w:after="0" w:line="240" w:lineRule="auto"/>
      </w:pPr>
      <w:r>
        <w:continuationSeparator/>
      </w:r>
    </w:p>
  </w:footnote>
  <w:footnote w:id="1">
    <w:p w:rsidR="0069044B" w:rsidRDefault="0069044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E0D26"/>
    <w:rsid w:val="0016532F"/>
    <w:rsid w:val="00174776"/>
    <w:rsid w:val="00256EE7"/>
    <w:rsid w:val="002A2C97"/>
    <w:rsid w:val="00311276"/>
    <w:rsid w:val="00411FFD"/>
    <w:rsid w:val="00505399"/>
    <w:rsid w:val="0069044B"/>
    <w:rsid w:val="0069791E"/>
    <w:rsid w:val="006B24BF"/>
    <w:rsid w:val="006F7BE3"/>
    <w:rsid w:val="00764A77"/>
    <w:rsid w:val="0079610F"/>
    <w:rsid w:val="007A23CB"/>
    <w:rsid w:val="00817EB5"/>
    <w:rsid w:val="008539F1"/>
    <w:rsid w:val="00861355"/>
    <w:rsid w:val="00871804"/>
    <w:rsid w:val="00883793"/>
    <w:rsid w:val="00994490"/>
    <w:rsid w:val="00A129B8"/>
    <w:rsid w:val="00A357E5"/>
    <w:rsid w:val="00A602E9"/>
    <w:rsid w:val="00A86887"/>
    <w:rsid w:val="00B74E03"/>
    <w:rsid w:val="00BA651F"/>
    <w:rsid w:val="00C36B8D"/>
    <w:rsid w:val="00C410E1"/>
    <w:rsid w:val="00C67022"/>
    <w:rsid w:val="00CA2160"/>
    <w:rsid w:val="00CF1F7B"/>
    <w:rsid w:val="00D32290"/>
    <w:rsid w:val="00D323A8"/>
    <w:rsid w:val="00DE346C"/>
    <w:rsid w:val="00E0047A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0C5153-441B-449D-9335-8661CB9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5EE9-D9A8-422E-96CB-06251DB3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Халапсина Татьяна Михайловна</cp:lastModifiedBy>
  <cp:revision>24</cp:revision>
  <cp:lastPrinted>2022-03-14T05:53:00Z</cp:lastPrinted>
  <dcterms:created xsi:type="dcterms:W3CDTF">2021-09-21T12:39:00Z</dcterms:created>
  <dcterms:modified xsi:type="dcterms:W3CDTF">2022-04-26T19:00:00Z</dcterms:modified>
</cp:coreProperties>
</file>